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DF" w:rsidRPr="004C0190" w:rsidRDefault="00507EDF" w:rsidP="00507ED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4C0190">
        <w:rPr>
          <w:rFonts w:eastAsia="Calibri"/>
          <w:sz w:val="28"/>
          <w:szCs w:val="28"/>
        </w:rPr>
        <w:t>К заявлению прилагаются следующие документы:</w:t>
      </w:r>
    </w:p>
    <w:p w:rsidR="00507EDF" w:rsidRPr="004C0190" w:rsidRDefault="00507EDF" w:rsidP="00507E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C0190">
        <w:rPr>
          <w:rFonts w:eastAsia="Calibri"/>
          <w:sz w:val="28"/>
          <w:szCs w:val="28"/>
        </w:rPr>
        <w:t>а) документ, подтверждающий полномочия Заявителя (при обращении законного представителя);</w:t>
      </w:r>
    </w:p>
    <w:p w:rsidR="00507EDF" w:rsidRPr="004C0190" w:rsidRDefault="00507EDF" w:rsidP="00507E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0190">
        <w:rPr>
          <w:sz w:val="28"/>
          <w:szCs w:val="28"/>
        </w:rPr>
        <w:t>б) копии правоустанавливающих документов на помещение в здании (сооружении), права на которое не зарегистрированы в Едином государственном реестре недвижимости;</w:t>
      </w:r>
    </w:p>
    <w:p w:rsidR="00507EDF" w:rsidRPr="004C0190" w:rsidRDefault="00507EDF" w:rsidP="00507E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0190">
        <w:rPr>
          <w:sz w:val="28"/>
          <w:szCs w:val="28"/>
        </w:rPr>
        <w:t>в) копии технического паспорта помещения, занимаемого заявителем по данному адресу, с отображением чертежа помещения в масштабе 1:100 или масштабе 1:200 и экспликацией помещения; или копии кадастрового паспорта помещения, занимаемого заявителем по данному адресу, с отображением чертежа помещения в масштабе 1:100 или масштабе 1:200 и экспликацией помещения;</w:t>
      </w:r>
    </w:p>
    <w:p w:rsidR="00507EDF" w:rsidRPr="004C0190" w:rsidRDefault="00507EDF" w:rsidP="00507EDF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0190">
        <w:rPr>
          <w:sz w:val="28"/>
          <w:szCs w:val="28"/>
        </w:rPr>
        <w:t xml:space="preserve">г) архитектурное решение фасада здания (сооружения) оформляется согласно приложения № 2 к </w:t>
      </w:r>
      <w:proofErr w:type="gramStart"/>
      <w:r w:rsidRPr="004C0190">
        <w:rPr>
          <w:sz w:val="28"/>
          <w:szCs w:val="28"/>
        </w:rPr>
        <w:t>Дизайн-регламенту</w:t>
      </w:r>
      <w:proofErr w:type="gramEnd"/>
      <w:r w:rsidRPr="004C0190">
        <w:rPr>
          <w:sz w:val="28"/>
          <w:szCs w:val="28"/>
        </w:rPr>
        <w:t xml:space="preserve"> в бумажном виде с цветными иллюстрациями (графическими материалами) в виде буклета (альбома) в 2 экземплярах; в электронном виде - в формате </w:t>
      </w:r>
      <w:r w:rsidRPr="004C0190">
        <w:rPr>
          <w:sz w:val="28"/>
          <w:szCs w:val="28"/>
          <w:lang w:val="en-GB"/>
        </w:rPr>
        <w:t>PDF</w:t>
      </w:r>
      <w:r w:rsidRPr="004C0190">
        <w:rPr>
          <w:sz w:val="28"/>
          <w:szCs w:val="28"/>
        </w:rPr>
        <w:t xml:space="preserve"> или JPEG в 1 экземпляре. </w:t>
      </w:r>
    </w:p>
    <w:p w:rsidR="00507EDF" w:rsidRPr="004C0190" w:rsidRDefault="00507EDF" w:rsidP="00507EDF">
      <w:pPr>
        <w:pStyle w:val="formattext"/>
        <w:spacing w:before="0" w:beforeAutospacing="0" w:after="0" w:afterAutospacing="0" w:line="348" w:lineRule="auto"/>
        <w:ind w:firstLine="709"/>
        <w:jc w:val="both"/>
        <w:rPr>
          <w:sz w:val="28"/>
          <w:szCs w:val="28"/>
        </w:rPr>
      </w:pPr>
      <w:r w:rsidRPr="004C0190">
        <w:rPr>
          <w:sz w:val="28"/>
          <w:szCs w:val="28"/>
        </w:rPr>
        <w:t>Оформление буклетов (альбомов) должно соответствовать следующим требованиям:</w:t>
      </w:r>
    </w:p>
    <w:p w:rsidR="00507EDF" w:rsidRPr="004C0190" w:rsidRDefault="00507EDF" w:rsidP="00507ED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4C0190">
        <w:rPr>
          <w:sz w:val="28"/>
          <w:szCs w:val="28"/>
        </w:rPr>
        <w:t>- выполняться на формате листа</w:t>
      </w:r>
      <w:proofErr w:type="gramStart"/>
      <w:r w:rsidRPr="004C0190">
        <w:rPr>
          <w:sz w:val="28"/>
          <w:szCs w:val="28"/>
        </w:rPr>
        <w:t xml:space="preserve"> А</w:t>
      </w:r>
      <w:proofErr w:type="gramEnd"/>
      <w:r w:rsidRPr="004C0190">
        <w:rPr>
          <w:sz w:val="28"/>
          <w:szCs w:val="28"/>
        </w:rPr>
        <w:t xml:space="preserve"> 4 или А 3 горизонтальной ориентации;</w:t>
      </w:r>
    </w:p>
    <w:p w:rsidR="00507EDF" w:rsidRPr="004C0190" w:rsidRDefault="00507EDF" w:rsidP="00507ED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4C0190">
        <w:rPr>
          <w:sz w:val="28"/>
          <w:szCs w:val="28"/>
        </w:rPr>
        <w:t xml:space="preserve">- </w:t>
      </w:r>
      <w:proofErr w:type="gramStart"/>
      <w:r w:rsidRPr="004C0190">
        <w:rPr>
          <w:sz w:val="28"/>
          <w:szCs w:val="28"/>
        </w:rPr>
        <w:t>архитектурное решение</w:t>
      </w:r>
      <w:proofErr w:type="gramEnd"/>
      <w:r w:rsidRPr="004C0190">
        <w:rPr>
          <w:sz w:val="28"/>
          <w:szCs w:val="28"/>
        </w:rPr>
        <w:t xml:space="preserve"> фасада здания (сооружения), представляемое в электронном виде, должно полностью повторять состав, содержание и наименование архитектурного решения, представляемого в бумажном виде.</w:t>
      </w:r>
    </w:p>
    <w:p w:rsidR="00507EDF" w:rsidRPr="004C0190" w:rsidRDefault="00507EDF" w:rsidP="00507EDF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4C0190">
        <w:rPr>
          <w:sz w:val="28"/>
          <w:szCs w:val="28"/>
        </w:rPr>
        <w:t>Архитектурное решение</w:t>
      </w:r>
      <w:proofErr w:type="gramEnd"/>
      <w:r w:rsidRPr="004C0190">
        <w:rPr>
          <w:sz w:val="28"/>
          <w:szCs w:val="28"/>
        </w:rPr>
        <w:t xml:space="preserve"> фасада здания (сооружения) при обращении только за утверждением паспорта фасада здания (сооружения) не требуется.</w:t>
      </w:r>
    </w:p>
    <w:p w:rsidR="00507EDF" w:rsidRPr="004C0190" w:rsidRDefault="00507EDF" w:rsidP="00507EDF">
      <w:pPr>
        <w:pStyle w:val="formattext"/>
        <w:spacing w:before="0" w:beforeAutospacing="0" w:after="0" w:afterAutospacing="0" w:line="348" w:lineRule="auto"/>
        <w:ind w:firstLine="709"/>
        <w:jc w:val="both"/>
        <w:rPr>
          <w:sz w:val="28"/>
          <w:szCs w:val="28"/>
        </w:rPr>
      </w:pPr>
      <w:r w:rsidRPr="004C0190">
        <w:rPr>
          <w:sz w:val="28"/>
          <w:szCs w:val="28"/>
        </w:rPr>
        <w:t>д) паспорт фасада здания (сооружения), согласованный в соответствии с п. 12.5.</w:t>
      </w:r>
      <w:r w:rsidRPr="00507EDF">
        <w:rPr>
          <w:sz w:val="28"/>
          <w:szCs w:val="28"/>
        </w:rPr>
        <w:t xml:space="preserve"> </w:t>
      </w:r>
      <w:proofErr w:type="gramStart"/>
      <w:r w:rsidRPr="004C0190">
        <w:rPr>
          <w:sz w:val="28"/>
          <w:szCs w:val="28"/>
        </w:rPr>
        <w:t>Дизайн-регламент</w:t>
      </w:r>
      <w:r>
        <w:rPr>
          <w:sz w:val="28"/>
          <w:szCs w:val="28"/>
        </w:rPr>
        <w:t>а</w:t>
      </w:r>
      <w:proofErr w:type="gramEnd"/>
      <w:r w:rsidRPr="004C0190">
        <w:rPr>
          <w:sz w:val="28"/>
          <w:szCs w:val="28"/>
        </w:rPr>
        <w:t xml:space="preserve">, оформляется согласно приложения № 1 к Дизайн-регламенту в бумажном виде в виде буклета (альбома) в 3 экземплярах; в электронном виде - в формате </w:t>
      </w:r>
      <w:r w:rsidRPr="004C0190">
        <w:rPr>
          <w:sz w:val="28"/>
          <w:szCs w:val="28"/>
          <w:lang w:val="en-GB"/>
        </w:rPr>
        <w:t>PDF</w:t>
      </w:r>
      <w:r w:rsidRPr="004C0190">
        <w:rPr>
          <w:sz w:val="28"/>
          <w:szCs w:val="28"/>
        </w:rPr>
        <w:t xml:space="preserve"> или JPEG в 1 экземпляре.</w:t>
      </w:r>
    </w:p>
    <w:p w:rsidR="00507EDF" w:rsidRPr="004C0190" w:rsidRDefault="00507EDF" w:rsidP="00507EDF">
      <w:pPr>
        <w:pStyle w:val="formattext"/>
        <w:spacing w:before="0" w:beforeAutospacing="0" w:after="0" w:afterAutospacing="0" w:line="348" w:lineRule="auto"/>
        <w:ind w:firstLine="709"/>
        <w:jc w:val="both"/>
        <w:rPr>
          <w:sz w:val="28"/>
          <w:szCs w:val="28"/>
        </w:rPr>
      </w:pPr>
      <w:r w:rsidRPr="004C0190">
        <w:rPr>
          <w:sz w:val="28"/>
          <w:szCs w:val="28"/>
        </w:rPr>
        <w:lastRenderedPageBreak/>
        <w:t>Оформление буклетов (альбомов) должно соответствовать следующим требованиям:</w:t>
      </w:r>
    </w:p>
    <w:p w:rsidR="00507EDF" w:rsidRPr="004C0190" w:rsidRDefault="00507EDF" w:rsidP="00507ED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4C0190">
        <w:rPr>
          <w:sz w:val="28"/>
          <w:szCs w:val="28"/>
        </w:rPr>
        <w:t>- выполняться на формате листа</w:t>
      </w:r>
      <w:proofErr w:type="gramStart"/>
      <w:r w:rsidRPr="004C0190">
        <w:rPr>
          <w:sz w:val="28"/>
          <w:szCs w:val="28"/>
        </w:rPr>
        <w:t xml:space="preserve"> А</w:t>
      </w:r>
      <w:proofErr w:type="gramEnd"/>
      <w:r w:rsidRPr="004C0190">
        <w:rPr>
          <w:sz w:val="28"/>
          <w:szCs w:val="28"/>
        </w:rPr>
        <w:t xml:space="preserve"> 4 вертикальной ориентации листа;</w:t>
      </w:r>
    </w:p>
    <w:p w:rsidR="00507EDF" w:rsidRPr="004C0190" w:rsidRDefault="00507EDF" w:rsidP="00507ED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4C0190">
        <w:rPr>
          <w:sz w:val="28"/>
          <w:szCs w:val="28"/>
        </w:rPr>
        <w:t>- листы 4, 5, 6 выполняются на формате листа</w:t>
      </w:r>
      <w:proofErr w:type="gramStart"/>
      <w:r w:rsidRPr="004C0190">
        <w:rPr>
          <w:sz w:val="28"/>
          <w:szCs w:val="28"/>
        </w:rPr>
        <w:t xml:space="preserve"> А</w:t>
      </w:r>
      <w:proofErr w:type="gramEnd"/>
      <w:r w:rsidRPr="004C0190">
        <w:rPr>
          <w:sz w:val="28"/>
          <w:szCs w:val="28"/>
        </w:rPr>
        <w:t xml:space="preserve"> 3 или А 2;  </w:t>
      </w:r>
    </w:p>
    <w:p w:rsidR="00507EDF" w:rsidRPr="004C0190" w:rsidRDefault="00507EDF" w:rsidP="00507ED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4C0190">
        <w:rPr>
          <w:sz w:val="28"/>
          <w:szCs w:val="28"/>
        </w:rPr>
        <w:t xml:space="preserve">- паспорт фасада здания (сооружения) и </w:t>
      </w:r>
      <w:proofErr w:type="gramStart"/>
      <w:r w:rsidRPr="004C0190">
        <w:rPr>
          <w:sz w:val="28"/>
          <w:szCs w:val="28"/>
        </w:rPr>
        <w:t>архитектурное решение</w:t>
      </w:r>
      <w:proofErr w:type="gramEnd"/>
      <w:r w:rsidRPr="004C0190">
        <w:rPr>
          <w:sz w:val="28"/>
          <w:szCs w:val="28"/>
        </w:rPr>
        <w:t xml:space="preserve"> фасада здания должны содержать информацию об организации исполнителя настоящего паспорта фасада здания (сооружения), должность исполнителя и подпись на втором листе;</w:t>
      </w:r>
    </w:p>
    <w:p w:rsidR="00507EDF" w:rsidRPr="004C0190" w:rsidRDefault="00507EDF" w:rsidP="00507ED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4C0190">
        <w:rPr>
          <w:sz w:val="28"/>
          <w:szCs w:val="28"/>
        </w:rPr>
        <w:t xml:space="preserve">- паспорт фасада здания (сооружения) и архитектурное решение фасада здания, представляемые в электронном виде, должно полностью повторять состав, содержание и наименование паспорта фасада здания (сооружения) и архитектурного решения фасада здания, </w:t>
      </w:r>
      <w:proofErr w:type="gramStart"/>
      <w:r w:rsidRPr="004C0190">
        <w:rPr>
          <w:sz w:val="28"/>
          <w:szCs w:val="28"/>
        </w:rPr>
        <w:t>представляемых</w:t>
      </w:r>
      <w:proofErr w:type="gramEnd"/>
      <w:r w:rsidRPr="004C0190">
        <w:rPr>
          <w:sz w:val="28"/>
          <w:szCs w:val="28"/>
        </w:rPr>
        <w:t xml:space="preserve"> в бумажном виде;</w:t>
      </w:r>
    </w:p>
    <w:p w:rsidR="00507EDF" w:rsidRPr="004C0190" w:rsidRDefault="00507EDF" w:rsidP="00507ED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4C0190">
        <w:rPr>
          <w:sz w:val="28"/>
          <w:szCs w:val="28"/>
        </w:rPr>
        <w:t xml:space="preserve">е) в случае если здание (сооружение) является многоквартирным домом: заверенная копия протокола общего собрания собственников помещений в многоквартирном доме, подтверждающего согласование паспорта фасада здания (сооружения), либо </w:t>
      </w:r>
      <w:r w:rsidRPr="004C0190">
        <w:rPr>
          <w:sz w:val="28"/>
          <w:szCs w:val="28"/>
          <w:shd w:val="clear" w:color="auto" w:fill="FFFFFF"/>
        </w:rPr>
        <w:t>уведомление о вручении или</w:t>
      </w:r>
      <w:r w:rsidRPr="004C0190">
        <w:rPr>
          <w:rStyle w:val="apple-converted-space"/>
          <w:sz w:val="28"/>
          <w:szCs w:val="28"/>
          <w:shd w:val="clear" w:color="auto" w:fill="FFFFFF"/>
        </w:rPr>
        <w:t> </w:t>
      </w:r>
      <w:r w:rsidRPr="004C0190">
        <w:rPr>
          <w:sz w:val="28"/>
          <w:szCs w:val="28"/>
          <w:shd w:val="clear" w:color="auto" w:fill="FFFFFF"/>
        </w:rPr>
        <w:t>иные</w:t>
      </w:r>
      <w:r w:rsidRPr="004C0190">
        <w:rPr>
          <w:rStyle w:val="apple-converted-space"/>
          <w:sz w:val="28"/>
          <w:szCs w:val="28"/>
          <w:shd w:val="clear" w:color="auto" w:fill="FFFFFF"/>
        </w:rPr>
        <w:t> </w:t>
      </w:r>
      <w:r w:rsidRPr="004C0190">
        <w:rPr>
          <w:sz w:val="28"/>
          <w:szCs w:val="28"/>
          <w:shd w:val="clear" w:color="auto" w:fill="FFFFFF"/>
        </w:rPr>
        <w:t>документы, подтверждающие соблюдение заявителем порядка согласования  паспорта фасада (здания) сооружения с собственниками помещений</w:t>
      </w:r>
      <w:r w:rsidRPr="004C0190">
        <w:rPr>
          <w:sz w:val="28"/>
          <w:szCs w:val="28"/>
        </w:rPr>
        <w:t xml:space="preserve">, установленного </w:t>
      </w:r>
      <w:proofErr w:type="spellStart"/>
      <w:r w:rsidRPr="004C0190">
        <w:rPr>
          <w:sz w:val="28"/>
          <w:szCs w:val="28"/>
        </w:rPr>
        <w:t>п.п</w:t>
      </w:r>
      <w:proofErr w:type="spellEnd"/>
      <w:r w:rsidRPr="004C0190">
        <w:rPr>
          <w:sz w:val="28"/>
          <w:szCs w:val="28"/>
        </w:rPr>
        <w:t xml:space="preserve">. 12.5.1-12.5.2 </w:t>
      </w:r>
      <w:proofErr w:type="gramStart"/>
      <w:r w:rsidRPr="004C0190">
        <w:rPr>
          <w:sz w:val="28"/>
          <w:szCs w:val="28"/>
        </w:rPr>
        <w:t>Дизайн-регламента</w:t>
      </w:r>
      <w:proofErr w:type="gramEnd"/>
      <w:r w:rsidRPr="004C0190">
        <w:rPr>
          <w:sz w:val="28"/>
          <w:szCs w:val="28"/>
        </w:rPr>
        <w:t>.</w:t>
      </w:r>
      <w:bookmarkStart w:id="0" w:name="_GoBack"/>
      <w:bookmarkEnd w:id="0"/>
    </w:p>
    <w:p w:rsidR="009E2D12" w:rsidRDefault="009E2D12"/>
    <w:sectPr w:rsidR="009E2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DF"/>
    <w:rsid w:val="00507EDF"/>
    <w:rsid w:val="009E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07E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7E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07E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7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 Д.В.</dc:creator>
  <cp:lastModifiedBy>Тюрин Д.В.</cp:lastModifiedBy>
  <cp:revision>1</cp:revision>
  <dcterms:created xsi:type="dcterms:W3CDTF">2019-05-08T14:55:00Z</dcterms:created>
  <dcterms:modified xsi:type="dcterms:W3CDTF">2019-05-08T14:57:00Z</dcterms:modified>
</cp:coreProperties>
</file>