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6F6" w:rsidRDefault="00E416F6">
      <w:pPr>
        <w:pStyle w:val="ConsPlusTitlePage"/>
      </w:pPr>
      <w:r>
        <w:t xml:space="preserve">Документ предоставлен </w:t>
      </w:r>
      <w:hyperlink r:id="rId5">
        <w:r>
          <w:rPr>
            <w:color w:val="0000FF"/>
          </w:rPr>
          <w:t>КонсультантПлюс</w:t>
        </w:r>
      </w:hyperlink>
      <w:r>
        <w:br/>
      </w:r>
    </w:p>
    <w:p w:rsidR="00E416F6" w:rsidRDefault="00E416F6">
      <w:pPr>
        <w:pStyle w:val="ConsPlusNormal"/>
        <w:jc w:val="both"/>
        <w:outlineLvl w:val="0"/>
      </w:pPr>
    </w:p>
    <w:p w:rsidR="00E416F6" w:rsidRDefault="00E416F6">
      <w:pPr>
        <w:pStyle w:val="ConsPlusTitle"/>
        <w:jc w:val="center"/>
        <w:outlineLvl w:val="0"/>
      </w:pPr>
      <w:r>
        <w:t>АДМИНИСТРАЦИЯ ГОРОДСКОГО ОКРУГА ГОРОД ВОРОНЕЖ</w:t>
      </w:r>
    </w:p>
    <w:p w:rsidR="00E416F6" w:rsidRDefault="00E416F6">
      <w:pPr>
        <w:pStyle w:val="ConsPlusTitle"/>
        <w:jc w:val="center"/>
      </w:pPr>
    </w:p>
    <w:p w:rsidR="00E416F6" w:rsidRDefault="00E416F6">
      <w:pPr>
        <w:pStyle w:val="ConsPlusTitle"/>
        <w:jc w:val="center"/>
      </w:pPr>
      <w:r>
        <w:t>ПОСТАНОВЛЕНИЕ</w:t>
      </w:r>
    </w:p>
    <w:p w:rsidR="00E416F6" w:rsidRDefault="00E416F6">
      <w:pPr>
        <w:pStyle w:val="ConsPlusTitle"/>
        <w:jc w:val="center"/>
      </w:pPr>
      <w:r>
        <w:t>от 22 февраля 2024 г. N 219</w:t>
      </w:r>
    </w:p>
    <w:p w:rsidR="00E416F6" w:rsidRDefault="00E416F6">
      <w:pPr>
        <w:pStyle w:val="ConsPlusTitle"/>
        <w:jc w:val="center"/>
      </w:pPr>
    </w:p>
    <w:p w:rsidR="00E416F6" w:rsidRDefault="00E416F6">
      <w:pPr>
        <w:pStyle w:val="ConsPlusTitle"/>
        <w:jc w:val="center"/>
      </w:pPr>
      <w:r>
        <w:t>ОБ УТВЕРЖДЕНИИ АДМИНИСТРАТИВНОГО РЕГЛАМЕНТА АДМИНИСТРАЦИИ</w:t>
      </w:r>
    </w:p>
    <w:p w:rsidR="00E416F6" w:rsidRDefault="00E416F6">
      <w:pPr>
        <w:pStyle w:val="ConsPlusTitle"/>
        <w:jc w:val="center"/>
      </w:pPr>
      <w:r>
        <w:t>ГОРОДСКОГО ОКРУГА ГОРОД ВОРОНЕЖ ПО ПРЕДОСТАВЛЕНИЮ</w:t>
      </w:r>
    </w:p>
    <w:p w:rsidR="00E416F6" w:rsidRDefault="00E416F6">
      <w:pPr>
        <w:pStyle w:val="ConsPlusTitle"/>
        <w:jc w:val="center"/>
      </w:pPr>
      <w:r>
        <w:t>МУНИЦИПАЛЬНОЙ УСЛУГИ "ПРЕДОСТАВЛЕНИЕ РАЗРЕШЕНИЯ</w:t>
      </w:r>
    </w:p>
    <w:p w:rsidR="00E416F6" w:rsidRDefault="00E416F6">
      <w:pPr>
        <w:pStyle w:val="ConsPlusTitle"/>
        <w:jc w:val="center"/>
      </w:pPr>
      <w:r>
        <w:t xml:space="preserve">НА ОТКЛОНЕНИЕ ОТ ПРЕДЕЛЬНЫХ ПАРАМЕТРОВ </w:t>
      </w:r>
      <w:proofErr w:type="gramStart"/>
      <w:r>
        <w:t>РАЗРЕШЕННОГО</w:t>
      </w:r>
      <w:proofErr w:type="gramEnd"/>
    </w:p>
    <w:p w:rsidR="00E416F6" w:rsidRDefault="00E416F6">
      <w:pPr>
        <w:pStyle w:val="ConsPlusTitle"/>
        <w:jc w:val="center"/>
      </w:pPr>
      <w:r>
        <w:t>СТРОИТЕЛЬСТВА, РЕКОНСТРУКЦИИ ОБЪЕКТА КАПИТАЛЬНОГО</w:t>
      </w:r>
    </w:p>
    <w:p w:rsidR="00E416F6" w:rsidRDefault="00E416F6">
      <w:pPr>
        <w:pStyle w:val="ConsPlusTitle"/>
        <w:jc w:val="center"/>
      </w:pPr>
      <w:r>
        <w:t>СТРОИТЕЛЬСТВА"</w:t>
      </w:r>
    </w:p>
    <w:p w:rsidR="00E416F6" w:rsidRDefault="00E416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416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16F6" w:rsidRDefault="00E416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16F6" w:rsidRDefault="00E416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16F6" w:rsidRDefault="00E416F6">
            <w:pPr>
              <w:pStyle w:val="ConsPlusNormal"/>
              <w:jc w:val="center"/>
            </w:pPr>
            <w:r>
              <w:rPr>
                <w:color w:val="392C69"/>
              </w:rPr>
              <w:t>Список изменяющих документов</w:t>
            </w:r>
          </w:p>
          <w:p w:rsidR="00E416F6" w:rsidRDefault="00E416F6">
            <w:pPr>
              <w:pStyle w:val="ConsPlusNormal"/>
              <w:jc w:val="center"/>
            </w:pPr>
            <w:proofErr w:type="gramStart"/>
            <w:r>
              <w:rPr>
                <w:color w:val="392C69"/>
              </w:rPr>
              <w:t>(в ред. постановлений администрации городского округа город Воронеж</w:t>
            </w:r>
            <w:proofErr w:type="gramEnd"/>
          </w:p>
          <w:p w:rsidR="00E416F6" w:rsidRDefault="00E416F6">
            <w:pPr>
              <w:pStyle w:val="ConsPlusNormal"/>
              <w:jc w:val="center"/>
            </w:pPr>
            <w:r>
              <w:rPr>
                <w:color w:val="392C69"/>
              </w:rPr>
              <w:t xml:space="preserve">от 25.11.2024 </w:t>
            </w:r>
            <w:hyperlink r:id="rId6">
              <w:r>
                <w:rPr>
                  <w:color w:val="0000FF"/>
                </w:rPr>
                <w:t>N 1521</w:t>
              </w:r>
            </w:hyperlink>
            <w:r>
              <w:rPr>
                <w:color w:val="392C69"/>
              </w:rPr>
              <w:t xml:space="preserve">, от 04.06.2025 </w:t>
            </w:r>
            <w:hyperlink r:id="rId7">
              <w:r>
                <w:rPr>
                  <w:color w:val="0000FF"/>
                </w:rPr>
                <w:t>N 883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16F6" w:rsidRDefault="00E416F6">
            <w:pPr>
              <w:pStyle w:val="ConsPlusNormal"/>
            </w:pPr>
          </w:p>
        </w:tc>
      </w:tr>
    </w:tbl>
    <w:p w:rsidR="00E416F6" w:rsidRDefault="00E416F6">
      <w:pPr>
        <w:pStyle w:val="ConsPlusNormal"/>
        <w:jc w:val="both"/>
      </w:pPr>
    </w:p>
    <w:p w:rsidR="00E416F6" w:rsidRDefault="00E416F6">
      <w:pPr>
        <w:pStyle w:val="ConsPlusNormal"/>
        <w:ind w:firstLine="540"/>
        <w:jc w:val="both"/>
      </w:pPr>
      <w:proofErr w:type="gramStart"/>
      <w:r>
        <w:t xml:space="preserve">В соответствии с Федеральным </w:t>
      </w:r>
      <w:hyperlink r:id="rId8">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9">
        <w:r>
          <w:rPr>
            <w:color w:val="0000FF"/>
          </w:rPr>
          <w:t>законом</w:t>
        </w:r>
      </w:hyperlink>
      <w:r>
        <w:t xml:space="preserve"> от 27.07.2010 N 210-ФЗ "Об организации предоставления государственных и муниципальных услуг", </w:t>
      </w:r>
      <w:hyperlink r:id="rId10">
        <w:r>
          <w:rPr>
            <w:color w:val="0000FF"/>
          </w:rPr>
          <w:t>постановлением</w:t>
        </w:r>
      </w:hyperlink>
      <w:r>
        <w:t xml:space="preserve"> администрации городского округа город Воронеж от 12.01.2012 N 3 "О Порядке разработки и утверждения административных регламентов предоставления муниципальных услуг" администрация городского округа город Воронеж постановляет:</w:t>
      </w:r>
      <w:proofErr w:type="gramEnd"/>
    </w:p>
    <w:p w:rsidR="00E416F6" w:rsidRDefault="00E416F6">
      <w:pPr>
        <w:pStyle w:val="ConsPlusNormal"/>
        <w:spacing w:before="240"/>
        <w:ind w:firstLine="540"/>
        <w:jc w:val="both"/>
      </w:pPr>
      <w:r>
        <w:t xml:space="preserve">1. Утвердить прилагаемый Административный </w:t>
      </w:r>
      <w:hyperlink w:anchor="P35">
        <w:r>
          <w:rPr>
            <w:color w:val="0000FF"/>
          </w:rPr>
          <w:t>регламент</w:t>
        </w:r>
      </w:hyperlink>
      <w:r>
        <w:t xml:space="preserve"> администрации городского округа город Воронеж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E416F6" w:rsidRDefault="00E416F6">
      <w:pPr>
        <w:pStyle w:val="ConsPlusNormal"/>
        <w:spacing w:before="240"/>
        <w:ind w:firstLine="540"/>
        <w:jc w:val="both"/>
      </w:pPr>
      <w:r>
        <w:t>2. Настоящее постановление вступает в силу в день его опубликования в газете "Берег".</w:t>
      </w:r>
    </w:p>
    <w:p w:rsidR="00E416F6" w:rsidRDefault="00E416F6">
      <w:pPr>
        <w:pStyle w:val="ConsPlusNormal"/>
        <w:spacing w:before="240"/>
        <w:ind w:firstLine="540"/>
        <w:jc w:val="both"/>
      </w:pPr>
      <w:r>
        <w:t xml:space="preserve">3. Контроль за исполнением настоящего постановления возложить на исполняющего обязанности заместителя главы администрации по градостроительству </w:t>
      </w:r>
      <w:proofErr w:type="gramStart"/>
      <w:r>
        <w:t>Гладких</w:t>
      </w:r>
      <w:proofErr w:type="gramEnd"/>
      <w:r>
        <w:t xml:space="preserve"> Д.Е.</w:t>
      </w:r>
    </w:p>
    <w:p w:rsidR="00E416F6" w:rsidRDefault="00E416F6">
      <w:pPr>
        <w:pStyle w:val="ConsPlusNormal"/>
        <w:jc w:val="both"/>
      </w:pPr>
    </w:p>
    <w:p w:rsidR="00E416F6" w:rsidRDefault="00E416F6">
      <w:pPr>
        <w:pStyle w:val="ConsPlusNormal"/>
        <w:jc w:val="right"/>
      </w:pPr>
      <w:r>
        <w:t xml:space="preserve">Глава </w:t>
      </w:r>
      <w:proofErr w:type="gramStart"/>
      <w:r>
        <w:t>городского</w:t>
      </w:r>
      <w:proofErr w:type="gramEnd"/>
    </w:p>
    <w:p w:rsidR="00E416F6" w:rsidRDefault="00E416F6">
      <w:pPr>
        <w:pStyle w:val="ConsPlusNormal"/>
        <w:jc w:val="right"/>
      </w:pPr>
      <w:r>
        <w:t>округа город Воронеж</w:t>
      </w:r>
    </w:p>
    <w:p w:rsidR="00E416F6" w:rsidRDefault="00E416F6">
      <w:pPr>
        <w:pStyle w:val="ConsPlusNormal"/>
        <w:jc w:val="right"/>
      </w:pPr>
      <w:r>
        <w:t>В.Ю.КСТЕНИН</w:t>
      </w:r>
    </w:p>
    <w:p w:rsidR="00E416F6" w:rsidRDefault="00E416F6">
      <w:pPr>
        <w:pStyle w:val="ConsPlusNormal"/>
        <w:jc w:val="both"/>
      </w:pPr>
    </w:p>
    <w:p w:rsidR="00E416F6" w:rsidRDefault="00E416F6">
      <w:pPr>
        <w:pStyle w:val="ConsPlusNormal"/>
        <w:jc w:val="both"/>
      </w:pPr>
    </w:p>
    <w:p w:rsidR="00E416F6" w:rsidRDefault="00E416F6">
      <w:pPr>
        <w:pStyle w:val="ConsPlusNormal"/>
        <w:jc w:val="both"/>
      </w:pPr>
    </w:p>
    <w:p w:rsidR="00E416F6" w:rsidRDefault="00E416F6">
      <w:pPr>
        <w:pStyle w:val="ConsPlusNormal"/>
        <w:jc w:val="both"/>
      </w:pPr>
    </w:p>
    <w:p w:rsidR="00E416F6" w:rsidRDefault="00E416F6">
      <w:pPr>
        <w:pStyle w:val="ConsPlusNormal"/>
        <w:jc w:val="both"/>
      </w:pPr>
    </w:p>
    <w:p w:rsidR="00E416F6" w:rsidRDefault="00E416F6">
      <w:pPr>
        <w:pStyle w:val="ConsPlusNormal"/>
        <w:jc w:val="right"/>
        <w:outlineLvl w:val="0"/>
      </w:pPr>
      <w:r>
        <w:t>Утвержден</w:t>
      </w:r>
    </w:p>
    <w:p w:rsidR="00E416F6" w:rsidRDefault="00E416F6">
      <w:pPr>
        <w:pStyle w:val="ConsPlusNormal"/>
        <w:jc w:val="right"/>
      </w:pPr>
      <w:r>
        <w:t>постановлением</w:t>
      </w:r>
    </w:p>
    <w:p w:rsidR="00E416F6" w:rsidRDefault="00E416F6">
      <w:pPr>
        <w:pStyle w:val="ConsPlusNormal"/>
        <w:jc w:val="right"/>
      </w:pPr>
      <w:r>
        <w:t xml:space="preserve">администрации </w:t>
      </w:r>
      <w:proofErr w:type="gramStart"/>
      <w:r>
        <w:t>городского</w:t>
      </w:r>
      <w:proofErr w:type="gramEnd"/>
    </w:p>
    <w:p w:rsidR="00E416F6" w:rsidRDefault="00E416F6">
      <w:pPr>
        <w:pStyle w:val="ConsPlusNormal"/>
        <w:jc w:val="right"/>
      </w:pPr>
      <w:r>
        <w:t>округа город Воронеж</w:t>
      </w:r>
    </w:p>
    <w:p w:rsidR="00E416F6" w:rsidRDefault="00E416F6">
      <w:pPr>
        <w:pStyle w:val="ConsPlusNormal"/>
        <w:jc w:val="right"/>
      </w:pPr>
      <w:r>
        <w:t>от 22.02.2024 N 219</w:t>
      </w:r>
    </w:p>
    <w:p w:rsidR="00E416F6" w:rsidRDefault="00E416F6">
      <w:pPr>
        <w:pStyle w:val="ConsPlusNormal"/>
        <w:jc w:val="both"/>
      </w:pPr>
    </w:p>
    <w:p w:rsidR="00E416F6" w:rsidRDefault="00E416F6">
      <w:pPr>
        <w:pStyle w:val="ConsPlusTitle"/>
        <w:jc w:val="center"/>
      </w:pPr>
      <w:bookmarkStart w:id="0" w:name="P35"/>
      <w:bookmarkEnd w:id="0"/>
      <w:r>
        <w:t>АДМИНИСТРАТИВНЫЙ РЕГЛАМЕНТ</w:t>
      </w:r>
    </w:p>
    <w:p w:rsidR="00E416F6" w:rsidRDefault="00E416F6">
      <w:pPr>
        <w:pStyle w:val="ConsPlusTitle"/>
        <w:jc w:val="center"/>
      </w:pPr>
      <w:r>
        <w:t>АДМИНИСТРАЦИИ ГОРОДСКОГО ОКРУГА ГОРОД ВОРОНЕЖ</w:t>
      </w:r>
    </w:p>
    <w:p w:rsidR="00E416F6" w:rsidRDefault="00E416F6">
      <w:pPr>
        <w:pStyle w:val="ConsPlusTitle"/>
        <w:jc w:val="center"/>
      </w:pPr>
      <w:r>
        <w:t>ПО ПРЕДОСТАВЛЕНИЮ МУНИЦИПАЛЬНОЙ УСЛУГИ "ПРЕДОСТАВЛЕНИЕ</w:t>
      </w:r>
    </w:p>
    <w:p w:rsidR="00E416F6" w:rsidRDefault="00E416F6">
      <w:pPr>
        <w:pStyle w:val="ConsPlusTitle"/>
        <w:jc w:val="center"/>
      </w:pPr>
      <w:r>
        <w:t>РАЗРЕШЕНИЯ НА ОТКЛОНЕНИЕ ОТ ПРЕДЕЛЬНЫХ ПАРАМЕТРОВ</w:t>
      </w:r>
    </w:p>
    <w:p w:rsidR="00E416F6" w:rsidRDefault="00E416F6">
      <w:pPr>
        <w:pStyle w:val="ConsPlusTitle"/>
        <w:jc w:val="center"/>
      </w:pPr>
      <w:r>
        <w:t>РАЗРЕШЕННОГО СТРОИТЕЛЬСТВА, РЕКОНСТРУКЦИИ ОБЪЕКТА</w:t>
      </w:r>
    </w:p>
    <w:p w:rsidR="00E416F6" w:rsidRDefault="00E416F6">
      <w:pPr>
        <w:pStyle w:val="ConsPlusTitle"/>
        <w:jc w:val="center"/>
      </w:pPr>
      <w:r>
        <w:t>КАПИТАЛЬНОГО СТРОИТЕЛЬСТВА"</w:t>
      </w:r>
    </w:p>
    <w:p w:rsidR="00E416F6" w:rsidRDefault="00E416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416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16F6" w:rsidRDefault="00E416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16F6" w:rsidRDefault="00E416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16F6" w:rsidRDefault="00E416F6">
            <w:pPr>
              <w:pStyle w:val="ConsPlusNormal"/>
              <w:jc w:val="center"/>
            </w:pPr>
            <w:r>
              <w:rPr>
                <w:color w:val="392C69"/>
              </w:rPr>
              <w:t>Список изменяющих документов</w:t>
            </w:r>
          </w:p>
          <w:p w:rsidR="00E416F6" w:rsidRDefault="00E416F6">
            <w:pPr>
              <w:pStyle w:val="ConsPlusNormal"/>
              <w:jc w:val="center"/>
            </w:pPr>
            <w:proofErr w:type="gramStart"/>
            <w:r>
              <w:rPr>
                <w:color w:val="392C69"/>
              </w:rPr>
              <w:t>(в ред. постановлений администрации городского округа город Воронеж</w:t>
            </w:r>
            <w:proofErr w:type="gramEnd"/>
          </w:p>
          <w:p w:rsidR="00E416F6" w:rsidRDefault="00E416F6">
            <w:pPr>
              <w:pStyle w:val="ConsPlusNormal"/>
              <w:jc w:val="center"/>
            </w:pPr>
            <w:r>
              <w:rPr>
                <w:color w:val="392C69"/>
              </w:rPr>
              <w:t xml:space="preserve">от 25.11.2024 </w:t>
            </w:r>
            <w:hyperlink r:id="rId11">
              <w:r>
                <w:rPr>
                  <w:color w:val="0000FF"/>
                </w:rPr>
                <w:t>N 1521</w:t>
              </w:r>
            </w:hyperlink>
            <w:r>
              <w:rPr>
                <w:color w:val="392C69"/>
              </w:rPr>
              <w:t xml:space="preserve">, от 04.06.2025 </w:t>
            </w:r>
            <w:hyperlink r:id="rId12">
              <w:r>
                <w:rPr>
                  <w:color w:val="0000FF"/>
                </w:rPr>
                <w:t>N 883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16F6" w:rsidRDefault="00E416F6">
            <w:pPr>
              <w:pStyle w:val="ConsPlusNormal"/>
            </w:pPr>
          </w:p>
        </w:tc>
      </w:tr>
    </w:tbl>
    <w:p w:rsidR="00E416F6" w:rsidRDefault="00E416F6">
      <w:pPr>
        <w:pStyle w:val="ConsPlusNormal"/>
        <w:jc w:val="both"/>
      </w:pPr>
    </w:p>
    <w:p w:rsidR="00E416F6" w:rsidRDefault="00E416F6">
      <w:pPr>
        <w:pStyle w:val="ConsPlusTitle"/>
        <w:jc w:val="center"/>
        <w:outlineLvl w:val="1"/>
      </w:pPr>
      <w:r>
        <w:t>1. ОБЩИЕ ПОЛОЖЕНИЯ</w:t>
      </w:r>
    </w:p>
    <w:p w:rsidR="00E416F6" w:rsidRDefault="00E416F6">
      <w:pPr>
        <w:pStyle w:val="ConsPlusNormal"/>
        <w:jc w:val="both"/>
      </w:pPr>
    </w:p>
    <w:p w:rsidR="00E416F6" w:rsidRDefault="00E416F6">
      <w:pPr>
        <w:pStyle w:val="ConsPlusTitle"/>
        <w:jc w:val="center"/>
        <w:outlineLvl w:val="2"/>
      </w:pPr>
      <w:r>
        <w:t>1.1. Предмет регулирования Административного регламента</w:t>
      </w:r>
    </w:p>
    <w:p w:rsidR="00E416F6" w:rsidRDefault="00E416F6">
      <w:pPr>
        <w:pStyle w:val="ConsPlusNormal"/>
        <w:jc w:val="both"/>
      </w:pPr>
    </w:p>
    <w:p w:rsidR="00E416F6" w:rsidRDefault="00E416F6">
      <w:pPr>
        <w:pStyle w:val="ConsPlusNormal"/>
        <w:ind w:firstLine="540"/>
        <w:jc w:val="both"/>
      </w:pPr>
      <w:proofErr w:type="gramStart"/>
      <w:r>
        <w:t>Административный регламент администрации городского округа город Воронеж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реализации указанной муниципальной услуги в городском округе город Воронеж.</w:t>
      </w:r>
      <w:proofErr w:type="gramEnd"/>
    </w:p>
    <w:p w:rsidR="00E416F6" w:rsidRDefault="00E416F6">
      <w:pPr>
        <w:pStyle w:val="ConsPlusNormal"/>
        <w:jc w:val="both"/>
      </w:pPr>
    </w:p>
    <w:p w:rsidR="00E416F6" w:rsidRDefault="00E416F6">
      <w:pPr>
        <w:pStyle w:val="ConsPlusTitle"/>
        <w:jc w:val="center"/>
        <w:outlineLvl w:val="2"/>
      </w:pPr>
      <w:r>
        <w:t>1.2. Круг заявителей</w:t>
      </w:r>
    </w:p>
    <w:p w:rsidR="00E416F6" w:rsidRDefault="00E416F6">
      <w:pPr>
        <w:pStyle w:val="ConsPlusNormal"/>
        <w:jc w:val="both"/>
      </w:pPr>
    </w:p>
    <w:p w:rsidR="00E416F6" w:rsidRDefault="00E416F6">
      <w:pPr>
        <w:pStyle w:val="ConsPlusNormal"/>
        <w:ind w:firstLine="540"/>
        <w:jc w:val="both"/>
      </w:pPr>
      <w:bookmarkStart w:id="1" w:name="P53"/>
      <w:bookmarkEnd w:id="1"/>
      <w:r>
        <w:t>1.2.1. Заявителями на получение муниципальной услуги являются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(далее - заявитель).</w:t>
      </w:r>
    </w:p>
    <w:p w:rsidR="00E416F6" w:rsidRDefault="00E416F6">
      <w:pPr>
        <w:pStyle w:val="ConsPlusNormal"/>
        <w:spacing w:before="240"/>
        <w:ind w:firstLine="540"/>
        <w:jc w:val="both"/>
      </w:pPr>
      <w:r>
        <w:t xml:space="preserve">1.2.2. Интересы заявителей, указанных в </w:t>
      </w:r>
      <w:hyperlink w:anchor="P53">
        <w:r>
          <w:rPr>
            <w:color w:val="0000FF"/>
          </w:rPr>
          <w:t>пункте 1.2.1</w:t>
        </w:r>
      </w:hyperlink>
      <w:r>
        <w:t xml:space="preserve"> настоящего Административного регламента, могут представлять лица, уполномоченные заявителем в установленном порядке (далее - представитель).</w:t>
      </w:r>
    </w:p>
    <w:p w:rsidR="00E416F6" w:rsidRDefault="00E416F6">
      <w:pPr>
        <w:pStyle w:val="ConsPlusNormal"/>
        <w:jc w:val="both"/>
      </w:pPr>
    </w:p>
    <w:p w:rsidR="00E416F6" w:rsidRDefault="00E416F6">
      <w:pPr>
        <w:pStyle w:val="ConsPlusTitle"/>
        <w:jc w:val="center"/>
        <w:outlineLvl w:val="2"/>
      </w:pPr>
      <w:r>
        <w:t xml:space="preserve">1.3. Требование предоставления заявителю </w:t>
      </w:r>
      <w:proofErr w:type="gramStart"/>
      <w:r>
        <w:t>муниципальной</w:t>
      </w:r>
      <w:proofErr w:type="gramEnd"/>
    </w:p>
    <w:p w:rsidR="00E416F6" w:rsidRDefault="00E416F6">
      <w:pPr>
        <w:pStyle w:val="ConsPlusTitle"/>
        <w:jc w:val="center"/>
      </w:pPr>
      <w:r>
        <w:t>услуги в соответствии с вариантом предоставления</w:t>
      </w:r>
    </w:p>
    <w:p w:rsidR="00E416F6" w:rsidRDefault="00E416F6">
      <w:pPr>
        <w:pStyle w:val="ConsPlusTitle"/>
        <w:jc w:val="center"/>
      </w:pPr>
      <w:r>
        <w:t>муниципальной услуги, соответствующим признакам заявителя,</w:t>
      </w:r>
    </w:p>
    <w:p w:rsidR="00E416F6" w:rsidRDefault="00E416F6">
      <w:pPr>
        <w:pStyle w:val="ConsPlusTitle"/>
        <w:jc w:val="center"/>
      </w:pPr>
      <w:proofErr w:type="gramStart"/>
      <w:r>
        <w:t>определенным</w:t>
      </w:r>
      <w:proofErr w:type="gramEnd"/>
      <w:r>
        <w:t xml:space="preserve"> в результате анкетирования, проводимого</w:t>
      </w:r>
    </w:p>
    <w:p w:rsidR="00E416F6" w:rsidRDefault="00E416F6">
      <w:pPr>
        <w:pStyle w:val="ConsPlusTitle"/>
        <w:jc w:val="center"/>
      </w:pPr>
      <w:r>
        <w:t>органом, предоставляющим услугу, а также результатом,</w:t>
      </w:r>
    </w:p>
    <w:p w:rsidR="00E416F6" w:rsidRDefault="00E416F6">
      <w:pPr>
        <w:pStyle w:val="ConsPlusTitle"/>
        <w:jc w:val="center"/>
      </w:pPr>
      <w:r>
        <w:t xml:space="preserve">за </w:t>
      </w:r>
      <w:proofErr w:type="gramStart"/>
      <w:r>
        <w:t>предоставлением</w:t>
      </w:r>
      <w:proofErr w:type="gramEnd"/>
      <w:r>
        <w:t xml:space="preserve"> которого обратился заявитель</w:t>
      </w:r>
    </w:p>
    <w:p w:rsidR="00E416F6" w:rsidRDefault="00E416F6">
      <w:pPr>
        <w:pStyle w:val="ConsPlusNormal"/>
        <w:jc w:val="both"/>
      </w:pPr>
    </w:p>
    <w:p w:rsidR="00E416F6" w:rsidRDefault="00E416F6">
      <w:pPr>
        <w:pStyle w:val="ConsPlusNormal"/>
        <w:ind w:firstLine="540"/>
        <w:jc w:val="both"/>
      </w:pPr>
      <w:r>
        <w:t xml:space="preserve">1.3.1. </w:t>
      </w:r>
      <w:proofErr w:type="gramStart"/>
      <w:r>
        <w:t>Услуга</w:t>
      </w:r>
      <w:proofErr w:type="gramEnd"/>
      <w:r>
        <w:t xml:space="preserve"> оказывается по единому сценарию для всех заявителей.</w:t>
      </w:r>
    </w:p>
    <w:p w:rsidR="00E416F6" w:rsidRDefault="00E416F6">
      <w:pPr>
        <w:pStyle w:val="ConsPlusNormal"/>
        <w:spacing w:before="240"/>
        <w:ind w:firstLine="540"/>
        <w:jc w:val="both"/>
      </w:pPr>
      <w:r>
        <w:t xml:space="preserve">1.3.2. Признаки заявителя (его представителя) определяются путем анкетирования, проводимого органом, предоставляющим услугу (далее - профилирование), осуществляемого в соответствии с </w:t>
      </w:r>
      <w:hyperlink w:anchor="P560">
        <w:r>
          <w:rPr>
            <w:color w:val="0000FF"/>
          </w:rPr>
          <w:t>приложением N 1</w:t>
        </w:r>
      </w:hyperlink>
      <w:r>
        <w:t xml:space="preserve"> к настоящему Административному регламенту.</w:t>
      </w:r>
    </w:p>
    <w:p w:rsidR="00E416F6" w:rsidRDefault="00E416F6">
      <w:pPr>
        <w:pStyle w:val="ConsPlusNormal"/>
        <w:jc w:val="both"/>
      </w:pPr>
    </w:p>
    <w:p w:rsidR="00E416F6" w:rsidRDefault="00E416F6">
      <w:pPr>
        <w:pStyle w:val="ConsPlusTitle"/>
        <w:jc w:val="center"/>
        <w:outlineLvl w:val="1"/>
      </w:pPr>
      <w:r>
        <w:t>2. СТАНДАРТ ПРЕДОСТАВЛЕНИЯ МУНИЦИПАЛЬНОЙ УСЛУГИ</w:t>
      </w:r>
    </w:p>
    <w:p w:rsidR="00E416F6" w:rsidRDefault="00E416F6">
      <w:pPr>
        <w:pStyle w:val="ConsPlusNormal"/>
        <w:jc w:val="both"/>
      </w:pPr>
    </w:p>
    <w:p w:rsidR="00E416F6" w:rsidRDefault="00E416F6">
      <w:pPr>
        <w:pStyle w:val="ConsPlusTitle"/>
        <w:jc w:val="center"/>
        <w:outlineLvl w:val="2"/>
      </w:pPr>
      <w:r>
        <w:t>2.1. Наименование муниципальной услуги</w:t>
      </w:r>
    </w:p>
    <w:p w:rsidR="00E416F6" w:rsidRDefault="00E416F6">
      <w:pPr>
        <w:pStyle w:val="ConsPlusNormal"/>
        <w:jc w:val="both"/>
      </w:pPr>
    </w:p>
    <w:p w:rsidR="00E416F6" w:rsidRDefault="00E416F6">
      <w:pPr>
        <w:pStyle w:val="ConsPlusNormal"/>
        <w:ind w:firstLine="540"/>
        <w:jc w:val="both"/>
      </w:pPr>
      <w:r>
        <w:t>Наименование муниципальной услуги -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E416F6" w:rsidRDefault="00E416F6">
      <w:pPr>
        <w:pStyle w:val="ConsPlusNormal"/>
        <w:jc w:val="both"/>
      </w:pPr>
    </w:p>
    <w:p w:rsidR="00E416F6" w:rsidRDefault="00E416F6">
      <w:pPr>
        <w:pStyle w:val="ConsPlusTitle"/>
        <w:jc w:val="center"/>
        <w:outlineLvl w:val="2"/>
      </w:pPr>
      <w:r>
        <w:t>2.2. Наименование органа,</w:t>
      </w:r>
    </w:p>
    <w:p w:rsidR="00E416F6" w:rsidRDefault="00E416F6">
      <w:pPr>
        <w:pStyle w:val="ConsPlusTitle"/>
        <w:jc w:val="center"/>
      </w:pPr>
      <w:proofErr w:type="gramStart"/>
      <w:r>
        <w:t>предоставляющего</w:t>
      </w:r>
      <w:proofErr w:type="gramEnd"/>
      <w:r>
        <w:t xml:space="preserve"> муниципальную услугу</w:t>
      </w:r>
    </w:p>
    <w:p w:rsidR="00E416F6" w:rsidRDefault="00E416F6">
      <w:pPr>
        <w:pStyle w:val="ConsPlusNormal"/>
        <w:jc w:val="both"/>
      </w:pPr>
    </w:p>
    <w:p w:rsidR="00E416F6" w:rsidRDefault="00E416F6">
      <w:pPr>
        <w:pStyle w:val="ConsPlusNormal"/>
        <w:ind w:firstLine="540"/>
        <w:jc w:val="both"/>
      </w:pPr>
      <w:r>
        <w:t>Орган, предоставляющий муниципальную услугу, - администрация городского округа город Воронеж (далее - администрация).</w:t>
      </w:r>
    </w:p>
    <w:p w:rsidR="00E416F6" w:rsidRDefault="00E416F6">
      <w:pPr>
        <w:pStyle w:val="ConsPlusNormal"/>
        <w:spacing w:before="240"/>
        <w:ind w:firstLine="540"/>
        <w:jc w:val="both"/>
      </w:pPr>
      <w:r>
        <w:t>Структурное подразделение администрации, обеспечивающее организацию предоставления муниципальной услуги, - управление главного архитектора (далее - управление).</w:t>
      </w:r>
    </w:p>
    <w:p w:rsidR="00E416F6" w:rsidRDefault="00E416F6">
      <w:pPr>
        <w:pStyle w:val="ConsPlusNormal"/>
        <w:spacing w:before="240"/>
        <w:ind w:firstLine="540"/>
        <w:jc w:val="both"/>
      </w:pPr>
      <w:r>
        <w:t>Непосредственное рассмотрение заявлений по вопросам предоставления разрешений на отклонение от предельных параметров разрешенного строительства, реконструкции объектов капитального строительства осуществляется комиссией по землепользованию и застройке городского округа город Воронеж (далее - комиссия).</w:t>
      </w:r>
    </w:p>
    <w:p w:rsidR="00E416F6" w:rsidRDefault="00E416F6">
      <w:pPr>
        <w:pStyle w:val="ConsPlusNormal"/>
        <w:spacing w:before="240"/>
        <w:ind w:firstLine="540"/>
        <w:jc w:val="both"/>
      </w:pPr>
      <w:r>
        <w:t>За предоставлением муниципальной услуги заявитель обращается в многофункциональный центр предоставления государственных и муниципальных услуг (далее - МФЦ).</w:t>
      </w:r>
    </w:p>
    <w:p w:rsidR="00E416F6" w:rsidRDefault="00E416F6">
      <w:pPr>
        <w:pStyle w:val="ConsPlusNormal"/>
        <w:spacing w:before="240"/>
        <w:ind w:firstLine="540"/>
        <w:jc w:val="both"/>
      </w:pPr>
      <w:r>
        <w:t>МФЦ не вправе принимать решение об отказе в приеме заявления о предоставлении муниципальной услуги и прилагаемых к нему документов, в случае если указанное заявление подано в МФЦ.</w:t>
      </w:r>
    </w:p>
    <w:p w:rsidR="00E416F6" w:rsidRDefault="00E416F6">
      <w:pPr>
        <w:pStyle w:val="ConsPlusNormal"/>
        <w:jc w:val="both"/>
      </w:pPr>
    </w:p>
    <w:p w:rsidR="00E416F6" w:rsidRDefault="00E416F6">
      <w:pPr>
        <w:pStyle w:val="ConsPlusTitle"/>
        <w:jc w:val="center"/>
        <w:outlineLvl w:val="2"/>
      </w:pPr>
      <w:r>
        <w:t>2.3. Результат предоставления муниципальной услуги</w:t>
      </w:r>
    </w:p>
    <w:p w:rsidR="00E416F6" w:rsidRDefault="00E416F6">
      <w:pPr>
        <w:pStyle w:val="ConsPlusNormal"/>
        <w:jc w:val="both"/>
      </w:pPr>
    </w:p>
    <w:p w:rsidR="00E416F6" w:rsidRDefault="00E416F6">
      <w:pPr>
        <w:pStyle w:val="ConsPlusNormal"/>
        <w:ind w:firstLine="540"/>
        <w:jc w:val="both"/>
      </w:pPr>
      <w:bookmarkStart w:id="2" w:name="P83"/>
      <w:bookmarkEnd w:id="2"/>
      <w:r>
        <w:t>2.3.1. Результатом предоставления муниципальной услуги является:</w:t>
      </w:r>
    </w:p>
    <w:p w:rsidR="00E416F6" w:rsidRDefault="00E416F6">
      <w:pPr>
        <w:pStyle w:val="ConsPlusNormal"/>
        <w:spacing w:before="240"/>
        <w:ind w:firstLine="540"/>
        <w:jc w:val="both"/>
      </w:pPr>
      <w:bookmarkStart w:id="3" w:name="P84"/>
      <w:bookmarkEnd w:id="3"/>
      <w:r>
        <w:t>а) постановление администрации городского округа город Воронеж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E416F6" w:rsidRDefault="00E416F6">
      <w:pPr>
        <w:pStyle w:val="ConsPlusNormal"/>
        <w:spacing w:before="240"/>
        <w:ind w:firstLine="540"/>
        <w:jc w:val="both"/>
      </w:pPr>
      <w:bookmarkStart w:id="4" w:name="P85"/>
      <w:bookmarkEnd w:id="4"/>
      <w:r>
        <w:t>б) постановление администрации городского округа город Воронеж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E416F6" w:rsidRDefault="00E416F6">
      <w:pPr>
        <w:pStyle w:val="ConsPlusNormal"/>
        <w:spacing w:before="240"/>
        <w:ind w:firstLine="540"/>
        <w:jc w:val="both"/>
      </w:pPr>
      <w:r>
        <w:t xml:space="preserve">2.3.2. Результат предоставления услуги, указанный в </w:t>
      </w:r>
      <w:hyperlink w:anchor="P83">
        <w:r>
          <w:rPr>
            <w:color w:val="0000FF"/>
          </w:rPr>
          <w:t>пункте 2.3.1</w:t>
        </w:r>
      </w:hyperlink>
      <w:r>
        <w:t xml:space="preserve"> настоящего Административного регламента:</w:t>
      </w:r>
    </w:p>
    <w:p w:rsidR="00E416F6" w:rsidRDefault="00E416F6">
      <w:pPr>
        <w:pStyle w:val="ConsPlusNormal"/>
        <w:spacing w:before="240"/>
        <w:ind w:firstLine="540"/>
        <w:jc w:val="both"/>
      </w:pPr>
      <w: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и (или) Портале Воронежской области в сети Интернет, в случае если такой способ указан в заявлении о предоставлении услуги;</w:t>
      </w:r>
    </w:p>
    <w:p w:rsidR="00E416F6" w:rsidRDefault="00E416F6">
      <w:pPr>
        <w:pStyle w:val="ConsPlusNormal"/>
        <w:spacing w:before="240"/>
        <w:ind w:firstLine="540"/>
        <w:jc w:val="both"/>
      </w:pPr>
      <w:r>
        <w:t xml:space="preserve">б) 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w:t>
      </w:r>
      <w:r>
        <w:lastRenderedPageBreak/>
        <w:t>выбранным заявителем способом получения результата предоставления услуги.</w:t>
      </w:r>
    </w:p>
    <w:p w:rsidR="00E416F6" w:rsidRDefault="00E416F6">
      <w:pPr>
        <w:pStyle w:val="ConsPlusNormal"/>
        <w:spacing w:before="240"/>
        <w:ind w:firstLine="540"/>
        <w:jc w:val="both"/>
      </w:pPr>
      <w:r>
        <w:t>2.3.3. Формирование реестровой записи в качестве результата предоставления муниципальной услуги не предусмотрено.</w:t>
      </w:r>
    </w:p>
    <w:p w:rsidR="00E416F6" w:rsidRDefault="00E416F6">
      <w:pPr>
        <w:pStyle w:val="ConsPlusNormal"/>
        <w:spacing w:before="240"/>
        <w:ind w:firstLine="540"/>
        <w:jc w:val="both"/>
      </w:pPr>
      <w:r>
        <w:t xml:space="preserve">2.3.4. Результат предоставления услуги, указанный в </w:t>
      </w:r>
      <w:hyperlink w:anchor="P83">
        <w:r>
          <w:rPr>
            <w:color w:val="0000FF"/>
          </w:rPr>
          <w:t>пункте 2.3.1</w:t>
        </w:r>
      </w:hyperlink>
      <w:r>
        <w:t xml:space="preserve"> настоящего Административного регламента, направляется для размещения в личном кабинете заявителя на Едином портале государственных и муниципальных услуг (функций)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w:t>
      </w:r>
    </w:p>
    <w:p w:rsidR="00E416F6" w:rsidRDefault="00E416F6">
      <w:pPr>
        <w:pStyle w:val="ConsPlusNormal"/>
        <w:spacing w:before="240"/>
        <w:ind w:firstLine="540"/>
        <w:jc w:val="both"/>
      </w:pPr>
      <w:r>
        <w:t>2.3.5.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виде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w:t>
      </w:r>
    </w:p>
    <w:p w:rsidR="00E416F6" w:rsidRDefault="00E416F6">
      <w:pPr>
        <w:pStyle w:val="ConsPlusNormal"/>
        <w:spacing w:before="240"/>
        <w:ind w:firstLine="540"/>
        <w:jc w:val="both"/>
      </w:pPr>
      <w:r>
        <w:t>Результаты предоставления муниципальной услуги в отношении несовершеннолетнего, оформленные в виде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E416F6" w:rsidRDefault="00E416F6">
      <w:pPr>
        <w:pStyle w:val="ConsPlusNormal"/>
        <w:spacing w:before="240"/>
        <w:ind w:firstLine="540"/>
        <w:jc w:val="both"/>
      </w:pPr>
      <w: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управлении, в МФЦ либо направляется почтовым отправлением в сроки, установленные </w:t>
      </w:r>
      <w:hyperlink w:anchor="P439">
        <w:r>
          <w:rPr>
            <w:color w:val="0000FF"/>
          </w:rPr>
          <w:t>подпунктом 3.3.2.28 пункта 3.3.2</w:t>
        </w:r>
      </w:hyperlink>
      <w:r>
        <w:t xml:space="preserve"> настоящего Административного регламента.</w:t>
      </w:r>
    </w:p>
    <w:p w:rsidR="00E416F6" w:rsidRDefault="00E416F6">
      <w:pPr>
        <w:pStyle w:val="ConsPlusNormal"/>
        <w:jc w:val="both"/>
      </w:pPr>
      <w:r>
        <w:t>(</w:t>
      </w:r>
      <w:proofErr w:type="gramStart"/>
      <w:r>
        <w:t>п</w:t>
      </w:r>
      <w:proofErr w:type="gramEnd"/>
      <w:r>
        <w:t xml:space="preserve">. 2.3.5 введен </w:t>
      </w:r>
      <w:hyperlink r:id="rId13">
        <w:r>
          <w:rPr>
            <w:color w:val="0000FF"/>
          </w:rPr>
          <w:t>постановлением</w:t>
        </w:r>
      </w:hyperlink>
      <w:r>
        <w:t xml:space="preserve"> администрации городского округа город Воронеж от 25.11.2024 N 1521)</w:t>
      </w:r>
    </w:p>
    <w:p w:rsidR="00E416F6" w:rsidRDefault="00E416F6">
      <w:pPr>
        <w:pStyle w:val="ConsPlusNormal"/>
        <w:jc w:val="both"/>
      </w:pPr>
    </w:p>
    <w:p w:rsidR="00E416F6" w:rsidRDefault="00E416F6">
      <w:pPr>
        <w:pStyle w:val="ConsPlusTitle"/>
        <w:jc w:val="center"/>
        <w:outlineLvl w:val="2"/>
      </w:pPr>
      <w:bookmarkStart w:id="5" w:name="P96"/>
      <w:bookmarkEnd w:id="5"/>
      <w:r>
        <w:t>2.4. Срок предоставления муниципальной услуги</w:t>
      </w:r>
    </w:p>
    <w:p w:rsidR="00E416F6" w:rsidRDefault="00E416F6">
      <w:pPr>
        <w:pStyle w:val="ConsPlusNormal"/>
        <w:jc w:val="both"/>
      </w:pPr>
    </w:p>
    <w:p w:rsidR="00E416F6" w:rsidRDefault="00E416F6">
      <w:pPr>
        <w:pStyle w:val="ConsPlusNormal"/>
        <w:ind w:firstLine="540"/>
        <w:jc w:val="both"/>
      </w:pPr>
      <w:r>
        <w:t>Срок предоставления муниципальной услуги не может превышать 47 рабочих дней со дня регистрации заявления и документов, необходимых для предоставления муниципальной услуги.</w:t>
      </w:r>
    </w:p>
    <w:p w:rsidR="00E416F6" w:rsidRDefault="00E416F6">
      <w:pPr>
        <w:pStyle w:val="ConsPlusNormal"/>
        <w:spacing w:before="240"/>
        <w:ind w:firstLine="540"/>
        <w:jc w:val="both"/>
      </w:pPr>
      <w:r>
        <w:t>Срок предоставления муниципальной услуги исчисляется со дня регистрации заявления и документов и (или) информации, необходимых для предоставления муниципальной услуги, в управлении.</w:t>
      </w:r>
    </w:p>
    <w:p w:rsidR="00E416F6" w:rsidRDefault="00E416F6">
      <w:pPr>
        <w:pStyle w:val="ConsPlusNormal"/>
        <w:spacing w:before="240"/>
        <w:ind w:firstLine="540"/>
        <w:jc w:val="both"/>
      </w:pPr>
      <w:r>
        <w:t>В случае обращения заявителя через МФЦ срок предоставления муниципальной услуги исчисляется со дня получения управлением комплекта документов из МФЦ в сроки, установленные соглашением о взаимодействии.</w:t>
      </w:r>
    </w:p>
    <w:p w:rsidR="00E416F6" w:rsidRDefault="00E416F6">
      <w:pPr>
        <w:pStyle w:val="ConsPlusNormal"/>
        <w:spacing w:before="240"/>
        <w:ind w:firstLine="540"/>
        <w:jc w:val="both"/>
      </w:pPr>
      <w:proofErr w:type="gramStart"/>
      <w:r>
        <w:lastRenderedPageBreak/>
        <w:t xml:space="preserve">В случае обращения ответственной организации, признанной таковой в соответствии с </w:t>
      </w:r>
      <w:hyperlink r:id="rId14">
        <w:r>
          <w:rPr>
            <w:color w:val="0000FF"/>
          </w:rPr>
          <w:t>Законом</w:t>
        </w:r>
      </w:hyperlink>
      <w:r>
        <w:t xml:space="preserve"> Воронежской области от 21.10.2024 N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 составляет не более 40 рабочих дней со дня поступления заявления о предоставлении муниципальной услуги с приложением полного пакета документов, не требующих дополнительных межведомственных запросов, необходимых для предоставления</w:t>
      </w:r>
      <w:proofErr w:type="gramEnd"/>
      <w:r>
        <w:t xml:space="preserve"> муниципальной услуги, </w:t>
      </w:r>
      <w:proofErr w:type="gramStart"/>
      <w:r>
        <w:t>предусмотренных</w:t>
      </w:r>
      <w:proofErr w:type="gramEnd"/>
      <w:r>
        <w:t xml:space="preserve"> настоящим Административным регламентом.</w:t>
      </w:r>
    </w:p>
    <w:p w:rsidR="00E416F6" w:rsidRDefault="00E416F6">
      <w:pPr>
        <w:pStyle w:val="ConsPlusNormal"/>
        <w:jc w:val="both"/>
      </w:pPr>
      <w:r>
        <w:t xml:space="preserve">(абзац введен </w:t>
      </w:r>
      <w:hyperlink r:id="rId15">
        <w:r>
          <w:rPr>
            <w:color w:val="0000FF"/>
          </w:rPr>
          <w:t>постановлением</w:t>
        </w:r>
      </w:hyperlink>
      <w:r>
        <w:t xml:space="preserve"> администрации городского округа город Воронеж от 25.11.2024 N 1521)</w:t>
      </w:r>
    </w:p>
    <w:p w:rsidR="00E416F6" w:rsidRDefault="00E416F6">
      <w:pPr>
        <w:pStyle w:val="ConsPlusNormal"/>
        <w:spacing w:before="240"/>
        <w:ind w:firstLine="540"/>
        <w:jc w:val="both"/>
      </w:pPr>
      <w: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rsidR="00E416F6" w:rsidRDefault="00E416F6">
      <w:pPr>
        <w:pStyle w:val="ConsPlusNormal"/>
        <w:jc w:val="both"/>
      </w:pPr>
      <w:r>
        <w:t xml:space="preserve">(абзац введен </w:t>
      </w:r>
      <w:hyperlink r:id="rId16">
        <w:r>
          <w:rPr>
            <w:color w:val="0000FF"/>
          </w:rPr>
          <w:t>постановлением</w:t>
        </w:r>
      </w:hyperlink>
      <w:r>
        <w:t xml:space="preserve"> администрации городского округа город Воронеж от 25.11.2024 N 1521)</w:t>
      </w:r>
    </w:p>
    <w:p w:rsidR="00E416F6" w:rsidRDefault="00E416F6">
      <w:pPr>
        <w:pStyle w:val="ConsPlusNormal"/>
        <w:jc w:val="both"/>
      </w:pPr>
    </w:p>
    <w:p w:rsidR="00E416F6" w:rsidRDefault="00E416F6">
      <w:pPr>
        <w:pStyle w:val="ConsPlusTitle"/>
        <w:jc w:val="center"/>
        <w:outlineLvl w:val="2"/>
      </w:pPr>
      <w:r>
        <w:t>2.5. Правовые основания</w:t>
      </w:r>
    </w:p>
    <w:p w:rsidR="00E416F6" w:rsidRDefault="00E416F6">
      <w:pPr>
        <w:pStyle w:val="ConsPlusTitle"/>
        <w:jc w:val="center"/>
      </w:pPr>
      <w:r>
        <w:t>для предоставления муниципальной услуги</w:t>
      </w:r>
    </w:p>
    <w:p w:rsidR="00E416F6" w:rsidRDefault="00E416F6">
      <w:pPr>
        <w:pStyle w:val="ConsPlusNormal"/>
        <w:jc w:val="both"/>
      </w:pPr>
    </w:p>
    <w:p w:rsidR="00E416F6" w:rsidRDefault="00E416F6">
      <w:pPr>
        <w:pStyle w:val="ConsPlusNormal"/>
        <w:ind w:firstLine="540"/>
        <w:jc w:val="both"/>
      </w:pPr>
      <w:proofErr w:type="gramStart"/>
      <w:r>
        <w:t>Перечень нормативных правовых актов, регулирующих предоставление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(с указанием их реквизитов и источников официального опубликования), размещен на Едином портале государственных и муниципальных услуг (функций) и Портале Воронежской области в сети Интернет, а также на официальных сайтах администрации и управления.</w:t>
      </w:r>
      <w:proofErr w:type="gramEnd"/>
    </w:p>
    <w:p w:rsidR="00E416F6" w:rsidRDefault="00E416F6">
      <w:pPr>
        <w:pStyle w:val="ConsPlusNormal"/>
        <w:jc w:val="both"/>
      </w:pPr>
    </w:p>
    <w:p w:rsidR="00E416F6" w:rsidRDefault="00E416F6">
      <w:pPr>
        <w:pStyle w:val="ConsPlusTitle"/>
        <w:jc w:val="center"/>
        <w:outlineLvl w:val="2"/>
      </w:pPr>
      <w:r>
        <w:t>2.6. Исчерпывающий перечень документов,</w:t>
      </w:r>
    </w:p>
    <w:p w:rsidR="00E416F6" w:rsidRDefault="00E416F6">
      <w:pPr>
        <w:pStyle w:val="ConsPlusTitle"/>
        <w:jc w:val="center"/>
      </w:pPr>
      <w:proofErr w:type="gramStart"/>
      <w:r>
        <w:t>необходимых</w:t>
      </w:r>
      <w:proofErr w:type="gramEnd"/>
      <w:r>
        <w:t xml:space="preserve"> для предоставления муниципальной услуги</w:t>
      </w:r>
    </w:p>
    <w:p w:rsidR="00E416F6" w:rsidRDefault="00E416F6">
      <w:pPr>
        <w:pStyle w:val="ConsPlusNormal"/>
        <w:jc w:val="both"/>
      </w:pPr>
    </w:p>
    <w:p w:rsidR="00E416F6" w:rsidRDefault="00E416F6">
      <w:pPr>
        <w:pStyle w:val="ConsPlusNormal"/>
        <w:ind w:firstLine="540"/>
        <w:jc w:val="both"/>
      </w:pPr>
      <w:bookmarkStart w:id="6" w:name="P114"/>
      <w:bookmarkEnd w:id="6"/>
      <w:r>
        <w:t>2.6.1. Исчерпывающий перечень документов, необходимых для предоставления услуги, подлежащих представлению заявителем самостоятельно:</w:t>
      </w:r>
    </w:p>
    <w:p w:rsidR="00E416F6" w:rsidRDefault="00E416F6">
      <w:pPr>
        <w:pStyle w:val="ConsPlusNormal"/>
        <w:spacing w:before="240"/>
        <w:ind w:firstLine="540"/>
        <w:jc w:val="both"/>
      </w:pPr>
      <w:bookmarkStart w:id="7" w:name="P115"/>
      <w:bookmarkEnd w:id="7"/>
      <w:r>
        <w:t xml:space="preserve">2.6.1.1. Документ, удостоверяющий личность заявителя или его представителя, в случае представления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посредством личного обращения в управление, в том числе через МФЦ. В случае представления документов в электронной форме посредством Единого портала государственных и муниципальных услуг (функций) и Портала Воронежской области в сети Интернет, в соответствии с </w:t>
      </w:r>
      <w:hyperlink w:anchor="P175">
        <w:r>
          <w:rPr>
            <w:color w:val="0000FF"/>
          </w:rPr>
          <w:t>подпунктом "а" пункта 2.6.4</w:t>
        </w:r>
      </w:hyperlink>
      <w:r>
        <w:t xml:space="preserve"> настоящего Административного регламента, представление указанного документа не требуется.</w:t>
      </w:r>
    </w:p>
    <w:p w:rsidR="00E416F6" w:rsidRDefault="00E416F6">
      <w:pPr>
        <w:pStyle w:val="ConsPlusNormal"/>
        <w:spacing w:before="240"/>
        <w:ind w:firstLine="540"/>
        <w:jc w:val="both"/>
      </w:pPr>
      <w:bookmarkStart w:id="8" w:name="P116"/>
      <w:bookmarkEnd w:id="8"/>
      <w:r>
        <w:t xml:space="preserve">2.6.1.2. Документ, удостоверяющий полномочия представителя заявителя, в случае обращения за предоставлением муниципальной услуги представителя (за исключением законных представителей физических лиц). </w:t>
      </w:r>
      <w:proofErr w:type="gramStart"/>
      <w:r>
        <w:t xml:space="preserve">В случае представления документов в электронной форме посредством Единого портала государственных и муниципальных услуг (функций) и Портала Воронежской области в сети Интернет, в соответствии с </w:t>
      </w:r>
      <w:hyperlink w:anchor="P175">
        <w:r>
          <w:rPr>
            <w:color w:val="0000FF"/>
          </w:rPr>
          <w:t>подпунктом "а" пункта 2.6.4</w:t>
        </w:r>
      </w:hyperlink>
      <w:r>
        <w:t xml:space="preserve"> настоящего Административного регламента,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w:t>
      </w:r>
      <w:r>
        <w:lastRenderedPageBreak/>
        <w:t>документ, выданный заявителем - физическим лицом</w:t>
      </w:r>
      <w:proofErr w:type="gramEnd"/>
      <w:r>
        <w:t>, - усиленной квалифицированной электронной подписью нотариуса.</w:t>
      </w:r>
    </w:p>
    <w:p w:rsidR="00E416F6" w:rsidRDefault="00E416F6">
      <w:pPr>
        <w:pStyle w:val="ConsPlusNormal"/>
        <w:spacing w:before="240"/>
        <w:ind w:firstLine="540"/>
        <w:jc w:val="both"/>
      </w:pPr>
      <w:r>
        <w:t>2.6.1.3. Заявление:</w:t>
      </w:r>
    </w:p>
    <w:p w:rsidR="00E416F6" w:rsidRDefault="00E416F6">
      <w:pPr>
        <w:pStyle w:val="ConsPlusNormal"/>
        <w:spacing w:before="240"/>
        <w:ind w:firstLine="540"/>
        <w:jc w:val="both"/>
      </w:pPr>
      <w:r>
        <w:t xml:space="preserve">- в форме документа на бумажном носителе (согласно </w:t>
      </w:r>
      <w:hyperlink w:anchor="P610">
        <w:r>
          <w:rPr>
            <w:color w:val="0000FF"/>
          </w:rPr>
          <w:t>приложению N 2</w:t>
        </w:r>
      </w:hyperlink>
      <w:r>
        <w:t xml:space="preserve"> к настоящему Административному регламенту);</w:t>
      </w:r>
    </w:p>
    <w:p w:rsidR="00E416F6" w:rsidRDefault="00E416F6">
      <w:pPr>
        <w:pStyle w:val="ConsPlusNormal"/>
        <w:spacing w:before="240"/>
        <w:ind w:firstLine="540"/>
        <w:jc w:val="both"/>
      </w:pPr>
      <w:r>
        <w:t>- в электронной форме (заполняется посредством внесения соответствующих сведений в интерактивную форму заявления).</w:t>
      </w:r>
    </w:p>
    <w:p w:rsidR="00E416F6" w:rsidRDefault="00E416F6">
      <w:pPr>
        <w:pStyle w:val="ConsPlusNormal"/>
        <w:spacing w:before="240"/>
        <w:ind w:firstLine="540"/>
        <w:jc w:val="both"/>
      </w:pPr>
      <w:r>
        <w:t>Заявление должно содержать:</w:t>
      </w:r>
    </w:p>
    <w:p w:rsidR="00E416F6" w:rsidRDefault="00E416F6">
      <w:pPr>
        <w:pStyle w:val="ConsPlusNormal"/>
        <w:spacing w:before="240"/>
        <w:ind w:firstLine="540"/>
        <w:jc w:val="both"/>
      </w:pPr>
      <w:r>
        <w:t>- фамилию, имя, отчество (последнее - при наличии), место жительства заявителя, реквизиты документа, удостоверяющего личность (для физического лица), 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p w:rsidR="00E416F6" w:rsidRDefault="00E416F6">
      <w:pPr>
        <w:pStyle w:val="ConsPlusNormal"/>
        <w:spacing w:before="240"/>
        <w:ind w:firstLine="540"/>
        <w:jc w:val="both"/>
      </w:pPr>
      <w:r>
        <w:t>- полное наименование, организационно-правовую форму и место нахождения заявителя (для юридического лица);</w:t>
      </w:r>
    </w:p>
    <w:p w:rsidR="00E416F6" w:rsidRDefault="00E416F6">
      <w:pPr>
        <w:pStyle w:val="ConsPlusNormal"/>
        <w:spacing w:before="240"/>
        <w:ind w:firstLine="540"/>
        <w:jc w:val="both"/>
      </w:pPr>
      <w:r>
        <w:t>-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когда заявителем является иностранное юридическое лицо;</w:t>
      </w:r>
    </w:p>
    <w:p w:rsidR="00E416F6" w:rsidRDefault="00E416F6">
      <w:pPr>
        <w:pStyle w:val="ConsPlusNormal"/>
        <w:spacing w:before="240"/>
        <w:ind w:firstLine="540"/>
        <w:jc w:val="both"/>
      </w:pPr>
      <w:r>
        <w:t>- почтовый адрес и (или) адрес электронной почты, телефон для связи с заявителем;</w:t>
      </w:r>
    </w:p>
    <w:p w:rsidR="00E416F6" w:rsidRDefault="00E416F6">
      <w:pPr>
        <w:pStyle w:val="ConsPlusNormal"/>
        <w:spacing w:before="240"/>
        <w:ind w:firstLine="540"/>
        <w:jc w:val="both"/>
      </w:pPr>
      <w:r>
        <w:t>- сведения об объектах недвижимости;</w:t>
      </w:r>
    </w:p>
    <w:p w:rsidR="00E416F6" w:rsidRDefault="00E416F6">
      <w:pPr>
        <w:pStyle w:val="ConsPlusNormal"/>
        <w:spacing w:before="240"/>
        <w:ind w:firstLine="540"/>
        <w:jc w:val="both"/>
      </w:pPr>
      <w:r>
        <w:t>- характеристики объектов, расположенных на земельном участке (в случае отсутствия на земельном участке объектов капитального строительства заполнение не требуется);</w:t>
      </w:r>
    </w:p>
    <w:p w:rsidR="00E416F6" w:rsidRDefault="00E416F6">
      <w:pPr>
        <w:pStyle w:val="ConsPlusNormal"/>
        <w:spacing w:before="240"/>
        <w:ind w:firstLine="540"/>
        <w:jc w:val="both"/>
      </w:pPr>
      <w:r>
        <w:t>- сведения о земельном участке (в случае получения разрешения на отклонение от предельных параметров в части сокращения минимального количества машино-мест);</w:t>
      </w:r>
    </w:p>
    <w:p w:rsidR="00E416F6" w:rsidRDefault="00E416F6">
      <w:pPr>
        <w:pStyle w:val="ConsPlusNormal"/>
        <w:jc w:val="both"/>
      </w:pPr>
      <w:r>
        <w:t xml:space="preserve">(в ред. </w:t>
      </w:r>
      <w:hyperlink r:id="rId17">
        <w:r>
          <w:rPr>
            <w:color w:val="0000FF"/>
          </w:rPr>
          <w:t>постановления</w:t>
        </w:r>
      </w:hyperlink>
      <w:r>
        <w:t xml:space="preserve"> администрации городского округа город Воронеж от 04.06.2025 N 883)</w:t>
      </w:r>
    </w:p>
    <w:p w:rsidR="00E416F6" w:rsidRDefault="00E416F6">
      <w:pPr>
        <w:pStyle w:val="ConsPlusNormal"/>
        <w:spacing w:before="240"/>
        <w:ind w:firstLine="540"/>
        <w:jc w:val="both"/>
      </w:pPr>
      <w:r>
        <w:t>- неблагоприятные характеристики земельного участка;</w:t>
      </w:r>
    </w:p>
    <w:p w:rsidR="00E416F6" w:rsidRDefault="00E416F6">
      <w:pPr>
        <w:pStyle w:val="ConsPlusNormal"/>
        <w:spacing w:before="240"/>
        <w:ind w:firstLine="540"/>
        <w:jc w:val="both"/>
      </w:pPr>
      <w:r>
        <w:t>- информацию о запрашиваемом отклонении от предельных параметров разрешенного строительства, реконструкции объекта капитального строительства;</w:t>
      </w:r>
    </w:p>
    <w:p w:rsidR="00E416F6" w:rsidRDefault="00E416F6">
      <w:pPr>
        <w:pStyle w:val="ConsPlusNormal"/>
        <w:spacing w:before="240"/>
        <w:ind w:firstLine="540"/>
        <w:jc w:val="both"/>
      </w:pPr>
      <w:r>
        <w:t>- перечень прилагаемых к заявлению документов.</w:t>
      </w:r>
    </w:p>
    <w:p w:rsidR="00E416F6" w:rsidRDefault="00E416F6">
      <w:pPr>
        <w:pStyle w:val="ConsPlusNormal"/>
        <w:spacing w:before="240"/>
        <w:ind w:firstLine="540"/>
        <w:jc w:val="both"/>
      </w:pPr>
      <w:r>
        <w:t>2.6.1.4. К заявлению прилагаются:</w:t>
      </w:r>
    </w:p>
    <w:p w:rsidR="00E416F6" w:rsidRDefault="00E416F6">
      <w:pPr>
        <w:pStyle w:val="ConsPlusNormal"/>
        <w:spacing w:before="240"/>
        <w:ind w:firstLine="540"/>
        <w:jc w:val="both"/>
      </w:pPr>
      <w:r>
        <w:t>-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E416F6" w:rsidRDefault="00E416F6">
      <w:pPr>
        <w:pStyle w:val="ConsPlusNormal"/>
        <w:spacing w:before="240"/>
        <w:ind w:firstLine="540"/>
        <w:jc w:val="both"/>
      </w:pPr>
      <w:r>
        <w:t xml:space="preserve">Абзац исключен. - </w:t>
      </w:r>
      <w:hyperlink r:id="rId18">
        <w:proofErr w:type="gramStart"/>
        <w:r>
          <w:rPr>
            <w:color w:val="0000FF"/>
          </w:rPr>
          <w:t>Постановление</w:t>
        </w:r>
      </w:hyperlink>
      <w:r>
        <w:t xml:space="preserve"> администрации городского округа город Воронеж от 04.06.2025 N 883;</w:t>
      </w:r>
      <w:proofErr w:type="gramEnd"/>
    </w:p>
    <w:p w:rsidR="00E416F6" w:rsidRDefault="00E416F6">
      <w:pPr>
        <w:pStyle w:val="ConsPlusNormal"/>
        <w:spacing w:before="240"/>
        <w:ind w:firstLine="540"/>
        <w:jc w:val="both"/>
      </w:pPr>
      <w:r>
        <w:t xml:space="preserve">- нотариально заверенное согласие всех правообладателей земельного участка и </w:t>
      </w:r>
      <w:r>
        <w:lastRenderedPageBreak/>
        <w:t>(или)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 строительства,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E416F6" w:rsidRDefault="00E416F6">
      <w:pPr>
        <w:pStyle w:val="ConsPlusNormal"/>
        <w:spacing w:before="240"/>
        <w:ind w:firstLine="540"/>
        <w:jc w:val="both"/>
      </w:pPr>
      <w:r>
        <w:t>В случае нахождения объектов капитального строительства в муниципальной собственности и (или) нахождения земельных участков, права на которые не разграничены, в государственной собственности предоставление такого согласия не требуется;</w:t>
      </w:r>
    </w:p>
    <w:p w:rsidR="00E416F6" w:rsidRDefault="00E416F6">
      <w:pPr>
        <w:pStyle w:val="ConsPlusNormal"/>
        <w:spacing w:before="240"/>
        <w:ind w:firstLine="540"/>
        <w:jc w:val="both"/>
      </w:pPr>
      <w:r>
        <w:t xml:space="preserve">- оригинал решения собственников помещений и (или) машино-мест в многоквартирном доме, принятого в порядке, установленном Жилищным </w:t>
      </w:r>
      <w:hyperlink r:id="rId19">
        <w:r>
          <w:rPr>
            <w:color w:val="0000FF"/>
          </w:rPr>
          <w:t>кодексом</w:t>
        </w:r>
      </w:hyperlink>
      <w:r>
        <w:t xml:space="preserve"> Российской Федерации, и оформленного протоколом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416F6" w:rsidRDefault="00E416F6">
      <w:pPr>
        <w:pStyle w:val="ConsPlusNormal"/>
        <w:spacing w:before="240"/>
        <w:ind w:firstLine="540"/>
        <w:jc w:val="both"/>
      </w:pPr>
      <w:r>
        <w:t>Документ предоставляется в случае, если земельный участок принадлежит собственникам помещений и (или) машино-мест в многоквартирном доме на праве общей долевой собственности;</w:t>
      </w:r>
    </w:p>
    <w:p w:rsidR="00E416F6" w:rsidRDefault="00E416F6">
      <w:pPr>
        <w:pStyle w:val="ConsPlusNormal"/>
        <w:spacing w:before="240"/>
        <w:ind w:firstLine="540"/>
        <w:jc w:val="both"/>
      </w:pPr>
      <w:proofErr w:type="gramStart"/>
      <w:r>
        <w:t>- письменные нотариально заверенные согласия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наличии);</w:t>
      </w:r>
      <w:proofErr w:type="gramEnd"/>
    </w:p>
    <w:p w:rsidR="00E416F6" w:rsidRDefault="00E416F6">
      <w:pPr>
        <w:pStyle w:val="ConsPlusNormal"/>
        <w:spacing w:before="240"/>
        <w:ind w:firstLine="540"/>
        <w:jc w:val="both"/>
      </w:pPr>
      <w:r>
        <w:t>- документы, подтверждающие, что характеристики земельного участка неблагоприятны для застройки:</w:t>
      </w:r>
    </w:p>
    <w:p w:rsidR="00E416F6" w:rsidRDefault="00E416F6">
      <w:pPr>
        <w:pStyle w:val="ConsPlusNormal"/>
        <w:spacing w:before="240"/>
        <w:ind w:firstLine="540"/>
        <w:jc w:val="both"/>
      </w:pPr>
      <w:r>
        <w:t>схема земельного участка с отображением местоположения существующих объектов капитального строительства;</w:t>
      </w:r>
    </w:p>
    <w:p w:rsidR="00E416F6" w:rsidRDefault="00E416F6">
      <w:pPr>
        <w:pStyle w:val="ConsPlusNormal"/>
        <w:spacing w:before="240"/>
        <w:ind w:firstLine="540"/>
        <w:jc w:val="both"/>
      </w:pPr>
      <w:r>
        <w:t>схема земельного участка с отображением местоположения планируемого к размещению объекта капитального строительства, сетей инженерно-технического обеспечения, планировочных ограничений в масштабе, позволяющем обеспечить читаемость чертежа;</w:t>
      </w:r>
    </w:p>
    <w:p w:rsidR="00E416F6" w:rsidRDefault="00E416F6">
      <w:pPr>
        <w:pStyle w:val="ConsPlusNormal"/>
        <w:spacing w:before="240"/>
        <w:ind w:firstLine="540"/>
        <w:jc w:val="both"/>
      </w:pPr>
      <w:r>
        <w:t>техническое заключение о результатах инженерно-геологических изысканий на определенном земельном участке, подготовленное физическим (юридическим) лицом, соответствующим требованиям законодательства Российской Федерации, предъявляемым к лицам, выполняющим инженерные изыскания (если неблагоприятные для застройки характеристики земельного участка инженерно-геологические);</w:t>
      </w:r>
    </w:p>
    <w:p w:rsidR="00E416F6" w:rsidRDefault="00E416F6">
      <w:pPr>
        <w:pStyle w:val="ConsPlusNormal"/>
        <w:spacing w:before="240"/>
        <w:ind w:firstLine="540"/>
        <w:jc w:val="both"/>
      </w:pPr>
      <w:r>
        <w:t>- 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w:t>
      </w:r>
    </w:p>
    <w:p w:rsidR="00E416F6" w:rsidRDefault="00E416F6">
      <w:pPr>
        <w:pStyle w:val="ConsPlusNormal"/>
        <w:spacing w:before="240"/>
        <w:ind w:firstLine="540"/>
        <w:jc w:val="both"/>
      </w:pPr>
      <w:r>
        <w:t>положительное заключение экспертизы проектной документации и (или) заключение, выполненное индивидуальным предпринимателем или юридическим лицом, которые являются членами саморегулируемой организации в области архитектурно-</w:t>
      </w:r>
      <w:r>
        <w:lastRenderedPageBreak/>
        <w:t>строительного проектирования.</w:t>
      </w:r>
    </w:p>
    <w:p w:rsidR="00E416F6" w:rsidRDefault="00E416F6">
      <w:pPr>
        <w:pStyle w:val="ConsPlusNormal"/>
        <w:spacing w:before="240"/>
        <w:ind w:firstLine="540"/>
        <w:jc w:val="both"/>
      </w:pPr>
      <w:r>
        <w:t>Требования к заключению о соблюдении требований технических регламентов при размещении планируемого к строительству, реконструкции объекта капитального строительства:</w:t>
      </w:r>
    </w:p>
    <w:p w:rsidR="00E416F6" w:rsidRDefault="00E416F6">
      <w:pPr>
        <w:pStyle w:val="ConsPlusNormal"/>
        <w:spacing w:before="240"/>
        <w:ind w:firstLine="540"/>
        <w:jc w:val="both"/>
      </w:pPr>
      <w:r>
        <w:t>материалы, обосновывающие целесообразность, возможность и допустимость реализации предложений;</w:t>
      </w:r>
    </w:p>
    <w:p w:rsidR="00E416F6" w:rsidRDefault="00E416F6">
      <w:pPr>
        <w:pStyle w:val="ConsPlusNormal"/>
        <w:spacing w:before="240"/>
        <w:ind w:firstLine="540"/>
        <w:jc w:val="both"/>
      </w:pPr>
      <w:r>
        <w:t>обоснование необходимости получения разрешения на отклонение от предельных параметров, содержащее пояснительную записку и графическое описание.</w:t>
      </w:r>
    </w:p>
    <w:p w:rsidR="00E416F6" w:rsidRDefault="00E416F6">
      <w:pPr>
        <w:pStyle w:val="ConsPlusNormal"/>
        <w:spacing w:before="240"/>
        <w:ind w:firstLine="540"/>
        <w:jc w:val="both"/>
      </w:pPr>
      <w:r>
        <w:t>Пояснительная записка должна содержать:</w:t>
      </w:r>
    </w:p>
    <w:p w:rsidR="00E416F6" w:rsidRDefault="00E416F6">
      <w:pPr>
        <w:pStyle w:val="ConsPlusNormal"/>
        <w:spacing w:before="240"/>
        <w:ind w:firstLine="540"/>
        <w:jc w:val="both"/>
      </w:pPr>
      <w:r>
        <w:t>технико-экономические показатели объекта капитального строительства с планируемым отклонением от предельных параметров (площадь застройки, общая площадь, строительный объем, высота, количество этажей, в том числе подземных);</w:t>
      </w:r>
    </w:p>
    <w:p w:rsidR="00E416F6" w:rsidRDefault="00E416F6">
      <w:pPr>
        <w:pStyle w:val="ConsPlusNormal"/>
        <w:spacing w:before="240"/>
        <w:ind w:firstLine="540"/>
        <w:jc w:val="both"/>
      </w:pPr>
      <w:r>
        <w:t>информацию о функциональном назначении предполагаемого к строительству или реконструкции объекта капитального строительства;</w:t>
      </w:r>
    </w:p>
    <w:p w:rsidR="00E416F6" w:rsidRDefault="00E416F6">
      <w:pPr>
        <w:pStyle w:val="ConsPlusNormal"/>
        <w:spacing w:before="240"/>
        <w:ind w:firstLine="540"/>
        <w:jc w:val="both"/>
      </w:pPr>
      <w:r>
        <w:t>обоснование, содержащее описание характеристик земельного участка, которые препятствуют его эффективному использованию без отклонения от предельных параметров.</w:t>
      </w:r>
    </w:p>
    <w:p w:rsidR="00E416F6" w:rsidRDefault="00E416F6">
      <w:pPr>
        <w:pStyle w:val="ConsPlusNormal"/>
        <w:spacing w:before="240"/>
        <w:ind w:firstLine="540"/>
        <w:jc w:val="both"/>
      </w:pPr>
      <w:r>
        <w:t>Графическое описание представляет собой схему земельного участка на топографической съемке в масштабе, позволяющем обеспечить читаемость чертежа, с обозначением мест размещения:</w:t>
      </w:r>
    </w:p>
    <w:p w:rsidR="00E416F6" w:rsidRDefault="00E416F6">
      <w:pPr>
        <w:pStyle w:val="ConsPlusNormal"/>
        <w:spacing w:before="240"/>
        <w:ind w:firstLine="540"/>
        <w:jc w:val="both"/>
      </w:pPr>
      <w:r>
        <w:t>существующих объектов (при наличии) и планируемого объекта капитального строительства, в отношении которого запрашивается разрешение на отклонение от предельных параметров;</w:t>
      </w:r>
    </w:p>
    <w:p w:rsidR="00E416F6" w:rsidRDefault="00E416F6">
      <w:pPr>
        <w:pStyle w:val="ConsPlusNormal"/>
        <w:spacing w:before="240"/>
        <w:ind w:firstLine="540"/>
        <w:jc w:val="both"/>
      </w:pPr>
      <w:r>
        <w:t>объектов капитального строительства, расположенных на смежных земельных участках;</w:t>
      </w:r>
    </w:p>
    <w:p w:rsidR="00E416F6" w:rsidRDefault="00E416F6">
      <w:pPr>
        <w:pStyle w:val="ConsPlusNormal"/>
        <w:spacing w:before="240"/>
        <w:ind w:firstLine="540"/>
        <w:jc w:val="both"/>
      </w:pPr>
      <w:r>
        <w:t>подъездов и подходов к объекту, в отношении которого запрашивается разрешение на отклонение от предельных параметров;</w:t>
      </w:r>
    </w:p>
    <w:p w:rsidR="00E416F6" w:rsidRDefault="00E416F6">
      <w:pPr>
        <w:pStyle w:val="ConsPlusNormal"/>
        <w:spacing w:before="240"/>
        <w:ind w:firstLine="540"/>
        <w:jc w:val="both"/>
      </w:pPr>
      <w:r>
        <w:t>парковочных мест;</w:t>
      </w:r>
    </w:p>
    <w:p w:rsidR="00E416F6" w:rsidRDefault="00E416F6">
      <w:pPr>
        <w:pStyle w:val="ConsPlusNormal"/>
        <w:spacing w:before="240"/>
        <w:ind w:firstLine="540"/>
        <w:jc w:val="both"/>
      </w:pPr>
      <w:r>
        <w:t>озеленения и элементов благоустройства;</w:t>
      </w:r>
    </w:p>
    <w:p w:rsidR="00E416F6" w:rsidRDefault="00E416F6">
      <w:pPr>
        <w:pStyle w:val="ConsPlusNormal"/>
        <w:spacing w:before="240"/>
        <w:ind w:firstLine="540"/>
        <w:jc w:val="both"/>
      </w:pPr>
      <w:r>
        <w:t>границ зон с особыми условиями использования территории.</w:t>
      </w:r>
    </w:p>
    <w:p w:rsidR="00E416F6" w:rsidRDefault="00E416F6">
      <w:pPr>
        <w:pStyle w:val="ConsPlusNormal"/>
        <w:spacing w:before="240"/>
        <w:ind w:firstLine="540"/>
        <w:jc w:val="both"/>
      </w:pPr>
      <w:r>
        <w:t>Схема местоположения земельного участка выполняется на топографической основе и должна содержать:</w:t>
      </w:r>
    </w:p>
    <w:p w:rsidR="00E416F6" w:rsidRDefault="00E416F6">
      <w:pPr>
        <w:pStyle w:val="ConsPlusNormal"/>
        <w:spacing w:before="240"/>
        <w:ind w:firstLine="540"/>
        <w:jc w:val="both"/>
      </w:pPr>
      <w:r>
        <w:t>графическое отображение существующих и планируемых объектов транспортной инфраструктуры (подъездов к рассматриваемому земельному участку), мест парковки автомобилей;</w:t>
      </w:r>
    </w:p>
    <w:p w:rsidR="00E416F6" w:rsidRDefault="00E416F6">
      <w:pPr>
        <w:pStyle w:val="ConsPlusNormal"/>
        <w:spacing w:before="240"/>
        <w:ind w:firstLine="540"/>
        <w:jc w:val="both"/>
      </w:pPr>
      <w:r>
        <w:t xml:space="preserve">границы </w:t>
      </w:r>
      <w:proofErr w:type="gramStart"/>
      <w:r>
        <w:t>рассматриваемого</w:t>
      </w:r>
      <w:proofErr w:type="gramEnd"/>
      <w:r>
        <w:t xml:space="preserve"> и смежных земельных участков, соответствующие кадастровым границам, с обозначением кадастровых номеров земельных участков;</w:t>
      </w:r>
    </w:p>
    <w:p w:rsidR="00E416F6" w:rsidRDefault="00E416F6">
      <w:pPr>
        <w:pStyle w:val="ConsPlusNormal"/>
        <w:spacing w:before="240"/>
        <w:ind w:firstLine="540"/>
        <w:jc w:val="both"/>
      </w:pPr>
      <w:r>
        <w:lastRenderedPageBreak/>
        <w:t xml:space="preserve">графическое выделение на </w:t>
      </w:r>
      <w:proofErr w:type="gramStart"/>
      <w:r>
        <w:t>рассматриваемом</w:t>
      </w:r>
      <w:proofErr w:type="gramEnd"/>
      <w:r>
        <w:t xml:space="preserve"> и смежных земельных участках существующей и планируемой застройки с указанием их характеристик (этажность, вид строительного материала);</w:t>
      </w:r>
    </w:p>
    <w:p w:rsidR="00E416F6" w:rsidRDefault="00E416F6">
      <w:pPr>
        <w:pStyle w:val="ConsPlusNormal"/>
        <w:spacing w:before="240"/>
        <w:ind w:firstLine="540"/>
        <w:jc w:val="both"/>
      </w:pPr>
      <w:r>
        <w:t>графическое отображение сносимых зданий, сооружений;</w:t>
      </w:r>
    </w:p>
    <w:p w:rsidR="00E416F6" w:rsidRDefault="00E416F6">
      <w:pPr>
        <w:pStyle w:val="ConsPlusNormal"/>
        <w:spacing w:before="240"/>
        <w:ind w:firstLine="540"/>
        <w:jc w:val="both"/>
      </w:pPr>
      <w:r>
        <w:t>размерные линии отступов от границ рассматриваемого земельного участка до планируемой застройки.</w:t>
      </w:r>
    </w:p>
    <w:p w:rsidR="00E416F6" w:rsidRDefault="00E416F6">
      <w:pPr>
        <w:pStyle w:val="ConsPlusNormal"/>
        <w:spacing w:before="240"/>
        <w:ind w:firstLine="540"/>
        <w:jc w:val="both"/>
      </w:pPr>
      <w:r>
        <w:t xml:space="preserve">2.6.2. Сведения, позволяющие идентифицировать заявителя, содержатся в документе, предусмотренном </w:t>
      </w:r>
      <w:hyperlink w:anchor="P115">
        <w:r>
          <w:rPr>
            <w:color w:val="0000FF"/>
          </w:rPr>
          <w:t>подпунктом 2.6.1.1 пункта 2.6.1</w:t>
        </w:r>
      </w:hyperlink>
      <w:r>
        <w:t xml:space="preserve"> настоящего Административного регламента.</w:t>
      </w:r>
    </w:p>
    <w:p w:rsidR="00E416F6" w:rsidRDefault="00E416F6">
      <w:pPr>
        <w:pStyle w:val="ConsPlusNormal"/>
        <w:spacing w:before="240"/>
        <w:ind w:firstLine="540"/>
        <w:jc w:val="both"/>
      </w:pPr>
      <w:r>
        <w:t xml:space="preserve">Сведения, позволяющие идентифицировать представителя заявителя, содержатся в документе, предусмотренном </w:t>
      </w:r>
      <w:hyperlink w:anchor="P116">
        <w:r>
          <w:rPr>
            <w:color w:val="0000FF"/>
          </w:rPr>
          <w:t>подпунктом 2.6.1.2 пункта 2.6.1</w:t>
        </w:r>
      </w:hyperlink>
      <w:r>
        <w:t xml:space="preserve"> настоящего Административного регламента.</w:t>
      </w:r>
    </w:p>
    <w:p w:rsidR="00E416F6" w:rsidRDefault="00E416F6">
      <w:pPr>
        <w:pStyle w:val="ConsPlusNormal"/>
        <w:spacing w:before="240"/>
        <w:ind w:firstLine="540"/>
        <w:jc w:val="both"/>
      </w:pPr>
      <w:r>
        <w:t xml:space="preserve">2.6.3. </w:t>
      </w:r>
      <w:proofErr w:type="gramStart"/>
      <w:r>
        <w:t>Исчерпывающий перечень необходимых для предоставления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 по</w:t>
      </w:r>
      <w:proofErr w:type="gramEnd"/>
      <w:r>
        <w:t xml:space="preserve"> собственной инициативе:</w:t>
      </w:r>
    </w:p>
    <w:p w:rsidR="00E416F6" w:rsidRDefault="00E416F6">
      <w:pPr>
        <w:pStyle w:val="ConsPlusNormal"/>
        <w:spacing w:before="240"/>
        <w:ind w:firstLine="540"/>
        <w:jc w:val="both"/>
      </w:pPr>
      <w:r>
        <w:t>а) выписка из Единого государственного реестра недвижимости на земельный участок;</w:t>
      </w:r>
    </w:p>
    <w:p w:rsidR="00E416F6" w:rsidRDefault="00E416F6">
      <w:pPr>
        <w:pStyle w:val="ConsPlusNormal"/>
        <w:spacing w:before="240"/>
        <w:ind w:firstLine="540"/>
        <w:jc w:val="both"/>
      </w:pPr>
      <w:r>
        <w:t>б) выписка из Единого государственного реестра недвижимости на объект капитального строительства, находящийся на земельном участке;</w:t>
      </w:r>
    </w:p>
    <w:p w:rsidR="00E416F6" w:rsidRDefault="00E416F6">
      <w:pPr>
        <w:pStyle w:val="ConsPlusNormal"/>
        <w:spacing w:before="240"/>
        <w:ind w:firstLine="540"/>
        <w:jc w:val="both"/>
      </w:pPr>
      <w:r>
        <w:t>в) выписка из Единого государственного реестра юридических лиц (в случае обращения юридического лица);</w:t>
      </w:r>
    </w:p>
    <w:p w:rsidR="00E416F6" w:rsidRDefault="00E416F6">
      <w:pPr>
        <w:pStyle w:val="ConsPlusNormal"/>
        <w:spacing w:before="240"/>
        <w:ind w:firstLine="540"/>
        <w:jc w:val="both"/>
      </w:pPr>
      <w:r>
        <w:t>г) выписка из Единого государственного реестра индивидуальных предпринимателей (в случае обращения индивидуального предпринимателя).</w:t>
      </w:r>
    </w:p>
    <w:p w:rsidR="00E416F6" w:rsidRDefault="00E416F6">
      <w:pPr>
        <w:pStyle w:val="ConsPlusNormal"/>
        <w:spacing w:before="240"/>
        <w:ind w:firstLine="540"/>
        <w:jc w:val="both"/>
      </w:pPr>
      <w:r>
        <w:t>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E416F6" w:rsidRDefault="00E416F6">
      <w:pPr>
        <w:pStyle w:val="ConsPlusNormal"/>
        <w:spacing w:before="240"/>
        <w:ind w:firstLine="540"/>
        <w:jc w:val="both"/>
      </w:pPr>
      <w:bookmarkStart w:id="9" w:name="P174"/>
      <w:bookmarkEnd w:id="9"/>
      <w:r>
        <w:t>2.6.4. Заявитель или его представитель представляет заявление о предоставлении муниципальной услуги, а также прилагаемые к нему документы, указанные в настоящем Административном регламенте, одним из следующих способов по выбору заявителя:</w:t>
      </w:r>
    </w:p>
    <w:p w:rsidR="00E416F6" w:rsidRDefault="00E416F6">
      <w:pPr>
        <w:pStyle w:val="ConsPlusNormal"/>
        <w:spacing w:before="240"/>
        <w:ind w:firstLine="540"/>
        <w:jc w:val="both"/>
      </w:pPr>
      <w:bookmarkStart w:id="10" w:name="P175"/>
      <w:bookmarkEnd w:id="10"/>
      <w:r>
        <w:t>а) в электронной форме посредством Единого портала государственных и муниципальных услуг (функций) и (или) Портала Воронежской области в сети Интернет.</w:t>
      </w:r>
    </w:p>
    <w:p w:rsidR="00E416F6" w:rsidRDefault="00E416F6">
      <w:pPr>
        <w:pStyle w:val="ConsPlusNormal"/>
        <w:spacing w:before="240"/>
        <w:ind w:firstLine="540"/>
        <w:jc w:val="both"/>
      </w:pPr>
      <w:proofErr w:type="gramStart"/>
      <w:r>
        <w:t xml:space="preserve">В случае направления заявления о предоставлении муниципальной услуги 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w:t>
      </w:r>
      <w:r>
        <w:lastRenderedPageBreak/>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w:t>
      </w:r>
      <w:proofErr w:type="gramEnd"/>
      <w:r>
        <w:t xml:space="preserve">, </w:t>
      </w:r>
      <w:proofErr w:type="gramStart"/>
      <w:r>
        <w:t>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roofErr w:type="gramEnd"/>
    </w:p>
    <w:p w:rsidR="00E416F6" w:rsidRDefault="00E416F6">
      <w:pPr>
        <w:pStyle w:val="ConsPlusNormal"/>
        <w:spacing w:before="240"/>
        <w:ind w:firstLine="540"/>
        <w:jc w:val="both"/>
      </w:pPr>
      <w:r>
        <w:t xml:space="preserve">Заявление о предоставлении муниципальной услуги направляется заявителем или его представителем вместе с прикрепленными электронными документами, указанными в </w:t>
      </w:r>
      <w:hyperlink w:anchor="P114">
        <w:r>
          <w:rPr>
            <w:color w:val="0000FF"/>
          </w:rPr>
          <w:t>пункте 2.6.1</w:t>
        </w:r>
      </w:hyperlink>
      <w:r>
        <w:t xml:space="preserve"> настоящего Административного регламента. </w:t>
      </w:r>
      <w:proofErr w:type="gramStart"/>
      <w:r>
        <w:t>Заявление о предоставлении муниципальной услуги подписывается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w:t>
      </w:r>
      <w:proofErr w:type="gramEnd"/>
      <w:r>
        <w:t xml:space="preserve"> </w:t>
      </w:r>
      <w:proofErr w:type="gramStart"/>
      <w:r>
        <w:t xml:space="preserve">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20">
        <w:r>
          <w:rPr>
            <w:color w:val="0000FF"/>
          </w:rPr>
          <w:t>частью 5 статьи 8</w:t>
        </w:r>
      </w:hyperlink>
      <w:r>
        <w:t xml:space="preserve"> Федерального закона от 06.04.2011 N 63-ФЗ "Об электронной подписи" (далее - Федеральный закон N 63-ФЗ), а также при наличии у владельца сертификата ключа проверки ключа простой электронной подписи, выданного ему при личном приеме в соответствии с</w:t>
      </w:r>
      <w:proofErr w:type="gramEnd"/>
      <w:r>
        <w:t xml:space="preserve"> </w:t>
      </w:r>
      <w:hyperlink r:id="rId21">
        <w:proofErr w:type="gramStart"/>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в соответствии с </w:t>
      </w:r>
      <w:hyperlink r:id="rId22">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w:t>
      </w:r>
      <w:proofErr w:type="gramEnd"/>
      <w:r>
        <w:t xml:space="preserve"> 634 "О видах электронной подписи, использование которых допускается при обращении за получением государственных и муниципальных услуг".</w:t>
      </w:r>
    </w:p>
    <w:p w:rsidR="00E416F6" w:rsidRDefault="00E416F6">
      <w:pPr>
        <w:pStyle w:val="ConsPlusNormal"/>
        <w:spacing w:before="240"/>
        <w:ind w:firstLine="540"/>
        <w:jc w:val="both"/>
      </w:pPr>
      <w:proofErr w:type="gramStart"/>
      <w:r>
        <w:t xml:space="preserve">В целях предоставления услуги заявителю или его представителю в МФЦ обеспечивается доступ к Единому порталу государственных и муниципальных услуг (функций) и (или) Порталу Воронежской области в сети Интернет в соответствии с </w:t>
      </w:r>
      <w:hyperlink r:id="rId23">
        <w:r>
          <w:rPr>
            <w:color w:val="0000FF"/>
          </w:rPr>
          <w:t>Постановлением</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roofErr w:type="gramEnd"/>
    </w:p>
    <w:p w:rsidR="00E416F6" w:rsidRDefault="00E416F6">
      <w:pPr>
        <w:pStyle w:val="ConsPlusNormal"/>
        <w:spacing w:before="240"/>
        <w:ind w:firstLine="540"/>
        <w:jc w:val="both"/>
      </w:pPr>
      <w:bookmarkStart w:id="11" w:name="P179"/>
      <w:bookmarkEnd w:id="11"/>
      <w:proofErr w:type="gramStart"/>
      <w:r>
        <w:t>б) на бумажном носителе (с приложением документов в бумажном виде и на электронном носителе) посредством личного обращения в управление, в том числе через МФЦ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(далее - АУ "МФЦ") и администрацией, либо посредством почтового отправления с уведомлением о вручении в адрес управления.</w:t>
      </w:r>
      <w:proofErr w:type="gramEnd"/>
    </w:p>
    <w:p w:rsidR="00E416F6" w:rsidRDefault="00E416F6">
      <w:pPr>
        <w:pStyle w:val="ConsPlusNormal"/>
        <w:jc w:val="both"/>
      </w:pPr>
      <w:r>
        <w:t xml:space="preserve">(пп. "б" в ред. </w:t>
      </w:r>
      <w:hyperlink r:id="rId24">
        <w:r>
          <w:rPr>
            <w:color w:val="0000FF"/>
          </w:rPr>
          <w:t>постановления</w:t>
        </w:r>
      </w:hyperlink>
      <w:r>
        <w:t xml:space="preserve"> администрации городского округа город Воронеж от 25.11.2024 N 1521)</w:t>
      </w:r>
    </w:p>
    <w:p w:rsidR="00E416F6" w:rsidRDefault="00E416F6">
      <w:pPr>
        <w:pStyle w:val="ConsPlusNormal"/>
        <w:jc w:val="both"/>
      </w:pPr>
    </w:p>
    <w:p w:rsidR="00E416F6" w:rsidRDefault="00E416F6">
      <w:pPr>
        <w:pStyle w:val="ConsPlusTitle"/>
        <w:jc w:val="center"/>
        <w:outlineLvl w:val="2"/>
      </w:pPr>
      <w:r>
        <w:lastRenderedPageBreak/>
        <w:t>2.7. Исчерпывающий перечень оснований</w:t>
      </w:r>
    </w:p>
    <w:p w:rsidR="00E416F6" w:rsidRDefault="00E416F6">
      <w:pPr>
        <w:pStyle w:val="ConsPlusTitle"/>
        <w:jc w:val="center"/>
      </w:pPr>
      <w:r>
        <w:t>для отказа в приеме документов, необходимых</w:t>
      </w:r>
    </w:p>
    <w:p w:rsidR="00E416F6" w:rsidRDefault="00E416F6">
      <w:pPr>
        <w:pStyle w:val="ConsPlusTitle"/>
        <w:jc w:val="center"/>
      </w:pPr>
      <w:r>
        <w:t>для предоставления муниципальной услуги</w:t>
      </w:r>
    </w:p>
    <w:p w:rsidR="00E416F6" w:rsidRDefault="00E416F6">
      <w:pPr>
        <w:pStyle w:val="ConsPlusNormal"/>
        <w:jc w:val="both"/>
      </w:pPr>
    </w:p>
    <w:p w:rsidR="00E416F6" w:rsidRDefault="00E416F6">
      <w:pPr>
        <w:pStyle w:val="ConsPlusNormal"/>
        <w:ind w:firstLine="540"/>
        <w:jc w:val="both"/>
      </w:pPr>
      <w:r>
        <w:t>Основания для отказа в приеме документов, необходимых для предоставления муниципальной услуги:</w:t>
      </w:r>
    </w:p>
    <w:p w:rsidR="00E416F6" w:rsidRDefault="00E416F6">
      <w:pPr>
        <w:pStyle w:val="ConsPlusNormal"/>
        <w:spacing w:before="240"/>
        <w:ind w:firstLine="540"/>
        <w:jc w:val="both"/>
      </w:pPr>
      <w:r>
        <w:t>-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в случае обращения за предоставлением услуги указанного лица);</w:t>
      </w:r>
    </w:p>
    <w:p w:rsidR="00E416F6" w:rsidRDefault="00E416F6">
      <w:pPr>
        <w:pStyle w:val="ConsPlusNormal"/>
        <w:spacing w:before="240"/>
        <w:ind w:firstLine="540"/>
        <w:jc w:val="both"/>
      </w:pPr>
      <w:r>
        <w:t xml:space="preserve">- представлен неполный комплект документов, указанных в </w:t>
      </w:r>
      <w:hyperlink w:anchor="P114">
        <w:r>
          <w:rPr>
            <w:color w:val="0000FF"/>
          </w:rPr>
          <w:t>пункте 2.6.1</w:t>
        </w:r>
      </w:hyperlink>
      <w:r>
        <w:t xml:space="preserve"> Административного регламента, подлежащих обязательному представлению заявителем;</w:t>
      </w:r>
    </w:p>
    <w:p w:rsidR="00E416F6" w:rsidRDefault="00E416F6">
      <w:pPr>
        <w:pStyle w:val="ConsPlusNormal"/>
        <w:spacing w:before="240"/>
        <w:ind w:firstLine="540"/>
        <w:jc w:val="both"/>
      </w:pPr>
      <w:r>
        <w:t>-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документы не заверены в порядке, установленном законодательством Российской Федерации;</w:t>
      </w:r>
    </w:p>
    <w:p w:rsidR="00E416F6" w:rsidRDefault="00E416F6">
      <w:pPr>
        <w:pStyle w:val="ConsPlusNormal"/>
        <w:spacing w:before="240"/>
        <w:ind w:firstLine="540"/>
        <w:jc w:val="both"/>
      </w:pPr>
      <w:r>
        <w:t>- заявление (запрос) подано от имени заявителя не уполномоченным на то лицом;</w:t>
      </w:r>
    </w:p>
    <w:p w:rsidR="00E416F6" w:rsidRDefault="00E416F6">
      <w:pPr>
        <w:pStyle w:val="ConsPlusNormal"/>
        <w:spacing w:before="240"/>
        <w:ind w:firstLine="540"/>
        <w:jc w:val="both"/>
      </w:pPr>
      <w:r>
        <w:t>- заявление подано в орган местного самоуправления или организацию, в полномочия которых не входит предоставление услуги;</w:t>
      </w:r>
    </w:p>
    <w:p w:rsidR="00E416F6" w:rsidRDefault="00E416F6">
      <w:pPr>
        <w:pStyle w:val="ConsPlusNormal"/>
        <w:spacing w:before="240"/>
        <w:ind w:firstLine="540"/>
        <w:jc w:val="both"/>
      </w:pPr>
      <w:r>
        <w:t>- поступившее заявление аналогично ранее зарегистрированному заявлению, срок предоставления муниципальной услуги по которому не истек на момент поступления такого заявления;</w:t>
      </w:r>
    </w:p>
    <w:p w:rsidR="00E416F6" w:rsidRDefault="00E416F6">
      <w:pPr>
        <w:pStyle w:val="ConsPlusNormal"/>
        <w:spacing w:before="240"/>
        <w:ind w:firstLine="540"/>
        <w:jc w:val="both"/>
      </w:pPr>
      <w:r>
        <w:t>- поля в форме заявления, в том числе в интерактивной форме заявления на Едином портале государственных и муниципальных услуг (функций) и (или) Портале Воронежской области в сети Интернет, заполнены некорректно, не полностью;</w:t>
      </w:r>
    </w:p>
    <w:p w:rsidR="00E416F6" w:rsidRDefault="00E416F6">
      <w:pPr>
        <w:pStyle w:val="ConsPlusNormal"/>
        <w:spacing w:before="240"/>
        <w:ind w:firstLine="540"/>
        <w:jc w:val="both"/>
      </w:pPr>
      <w:r>
        <w:t>- электронные документы не соответствуют требованиям к форматам их предоставления и (или) не читаются;</w:t>
      </w:r>
    </w:p>
    <w:p w:rsidR="00E416F6" w:rsidRDefault="00E416F6">
      <w:pPr>
        <w:pStyle w:val="ConsPlusNormal"/>
        <w:spacing w:before="240"/>
        <w:ind w:firstLine="540"/>
        <w:jc w:val="both"/>
      </w:pPr>
      <w:r>
        <w:t xml:space="preserve">- выявлено несоблюдение установленных </w:t>
      </w:r>
      <w:hyperlink r:id="rId25">
        <w:r>
          <w:rPr>
            <w:color w:val="0000FF"/>
          </w:rPr>
          <w:t>статьей 11</w:t>
        </w:r>
      </w:hyperlink>
      <w:r>
        <w:t xml:space="preserve"> Федерального закона N 63-ФЗ условий признания действительности усиленной квалифицированной электронной подписи.</w:t>
      </w:r>
    </w:p>
    <w:p w:rsidR="00E416F6" w:rsidRDefault="00E416F6">
      <w:pPr>
        <w:pStyle w:val="ConsPlusNormal"/>
        <w:jc w:val="both"/>
      </w:pPr>
    </w:p>
    <w:p w:rsidR="00E416F6" w:rsidRDefault="00E416F6">
      <w:pPr>
        <w:pStyle w:val="ConsPlusTitle"/>
        <w:jc w:val="center"/>
        <w:outlineLvl w:val="2"/>
      </w:pPr>
      <w:r>
        <w:t>2.8. Исчерпывающий перечень оснований для приостановления</w:t>
      </w:r>
    </w:p>
    <w:p w:rsidR="00E416F6" w:rsidRDefault="00E416F6">
      <w:pPr>
        <w:pStyle w:val="ConsPlusTitle"/>
        <w:jc w:val="center"/>
      </w:pPr>
      <w:r>
        <w:t>предоставления муниципальной услуги или отказа</w:t>
      </w:r>
    </w:p>
    <w:p w:rsidR="00E416F6" w:rsidRDefault="00E416F6">
      <w:pPr>
        <w:pStyle w:val="ConsPlusTitle"/>
        <w:jc w:val="center"/>
      </w:pPr>
      <w:r>
        <w:t>в предоставлении муниципальной услуги</w:t>
      </w:r>
    </w:p>
    <w:p w:rsidR="00E416F6" w:rsidRDefault="00E416F6">
      <w:pPr>
        <w:pStyle w:val="ConsPlusNormal"/>
        <w:jc w:val="both"/>
      </w:pPr>
    </w:p>
    <w:p w:rsidR="00E416F6" w:rsidRDefault="00E416F6">
      <w:pPr>
        <w:pStyle w:val="ConsPlusNormal"/>
        <w:ind w:firstLine="540"/>
        <w:jc w:val="both"/>
      </w:pPr>
      <w:r>
        <w:t>2.8.1. Основания для приостановления предоставления муниципальной услуги отсутствуют.</w:t>
      </w:r>
    </w:p>
    <w:p w:rsidR="00E416F6" w:rsidRDefault="00E416F6">
      <w:pPr>
        <w:pStyle w:val="ConsPlusNormal"/>
        <w:spacing w:before="240"/>
        <w:ind w:firstLine="540"/>
        <w:jc w:val="both"/>
      </w:pPr>
      <w:bookmarkStart w:id="12" w:name="P202"/>
      <w:bookmarkEnd w:id="12"/>
      <w:r>
        <w:t>2.8.2. Основания для отказа в предоставлении муниципальной услуги:</w:t>
      </w:r>
    </w:p>
    <w:p w:rsidR="00E416F6" w:rsidRDefault="00E416F6">
      <w:pPr>
        <w:pStyle w:val="ConsPlusNormal"/>
        <w:spacing w:before="240"/>
        <w:ind w:firstLine="540"/>
        <w:jc w:val="both"/>
      </w:pPr>
      <w:r>
        <w:t>- сведения, указанные в заявлении, не подтверждены сведениями, полученными в рамках межведомственного взаимодействия;</w:t>
      </w:r>
    </w:p>
    <w:p w:rsidR="00E416F6" w:rsidRDefault="00E416F6">
      <w:pPr>
        <w:pStyle w:val="ConsPlusNormal"/>
        <w:spacing w:before="240"/>
        <w:ind w:firstLine="540"/>
        <w:jc w:val="both"/>
      </w:pPr>
      <w:r>
        <w:t xml:space="preserve">- имеются рекомендации комиссии </w:t>
      </w:r>
      <w:proofErr w:type="gramStart"/>
      <w:r>
        <w:t>об отказе в предоставлении разрешения на отклонение от предельных параметров с указанием</w:t>
      </w:r>
      <w:proofErr w:type="gramEnd"/>
      <w:r>
        <w:t xml:space="preserve"> причин отказа в предоставлении муниципальной услуги;</w:t>
      </w:r>
    </w:p>
    <w:p w:rsidR="00E416F6" w:rsidRDefault="00E416F6">
      <w:pPr>
        <w:pStyle w:val="ConsPlusNormal"/>
        <w:spacing w:before="240"/>
        <w:ind w:firstLine="540"/>
        <w:jc w:val="both"/>
      </w:pPr>
      <w:r>
        <w:lastRenderedPageBreak/>
        <w:t>- у заявителя отсутствуют права на земельный участок либо на объект капитального строительства, в отношении которого испрашивается отклонение от предельных параметров разрешенного строительства;</w:t>
      </w:r>
    </w:p>
    <w:p w:rsidR="00E416F6" w:rsidRDefault="00E416F6">
      <w:pPr>
        <w:pStyle w:val="ConsPlusNormal"/>
        <w:spacing w:before="240"/>
        <w:ind w:firstLine="540"/>
        <w:jc w:val="both"/>
      </w:pPr>
      <w:r>
        <w:t xml:space="preserve">- абзац исключен силу. - </w:t>
      </w:r>
      <w:hyperlink r:id="rId26">
        <w:r>
          <w:rPr>
            <w:color w:val="0000FF"/>
          </w:rPr>
          <w:t>Постановление</w:t>
        </w:r>
      </w:hyperlink>
      <w:r>
        <w:t xml:space="preserve"> администрации городского округа город Воронеж от 04.06.2025 N 883;</w:t>
      </w:r>
    </w:p>
    <w:p w:rsidR="00E416F6" w:rsidRDefault="00E416F6">
      <w:pPr>
        <w:pStyle w:val="ConsPlusNormal"/>
        <w:spacing w:before="240"/>
        <w:ind w:firstLine="540"/>
        <w:jc w:val="both"/>
      </w:pPr>
      <w:proofErr w:type="gramStart"/>
      <w:r>
        <w:t>- вид разрешенного использования земельного участка либо объекта капитального строительства не соответствует градостроительному регламенту, установленному правилами землепользования и застройки, нормативам и техническим регламентам;</w:t>
      </w:r>
      <w:proofErr w:type="gramEnd"/>
    </w:p>
    <w:p w:rsidR="00E416F6" w:rsidRDefault="00E416F6">
      <w:pPr>
        <w:pStyle w:val="ConsPlusNormal"/>
        <w:spacing w:before="240"/>
        <w:ind w:firstLine="540"/>
        <w:jc w:val="both"/>
      </w:pPr>
      <w:r>
        <w:t>-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E416F6" w:rsidRDefault="00E416F6">
      <w:pPr>
        <w:pStyle w:val="ConsPlusNormal"/>
        <w:spacing w:before="240"/>
        <w:ind w:firstLine="540"/>
        <w:jc w:val="both"/>
      </w:pPr>
      <w:r>
        <w:t>- запрашиваемые предельные параметры разрешенного строительства, реконструкции объекта капитального строительства отсутствуют в градостроительном регламенте;</w:t>
      </w:r>
    </w:p>
    <w:p w:rsidR="00E416F6" w:rsidRDefault="00E416F6">
      <w:pPr>
        <w:pStyle w:val="ConsPlusNormal"/>
        <w:spacing w:before="240"/>
        <w:ind w:firstLine="540"/>
        <w:jc w:val="both"/>
      </w:pPr>
      <w:r>
        <w:t>- выявлено 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и градостроительных регламентов;</w:t>
      </w:r>
    </w:p>
    <w:p w:rsidR="00E416F6" w:rsidRDefault="00E416F6">
      <w:pPr>
        <w:pStyle w:val="ConsPlusNormal"/>
        <w:spacing w:before="240"/>
        <w:ind w:firstLine="540"/>
        <w:jc w:val="both"/>
      </w:pPr>
      <w:r>
        <w:t>-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rsidR="00E416F6" w:rsidRDefault="00E416F6">
      <w:pPr>
        <w:pStyle w:val="ConsPlusNormal"/>
        <w:spacing w:before="240"/>
        <w:ind w:firstLine="540"/>
        <w:jc w:val="both"/>
      </w:pPr>
      <w:r>
        <w:t>- запрашиваемое отклонение не соответствует ограничениям использования объектов недвижимости, установленным на приаэродромной территории (при наличии приаэродромной территории);</w:t>
      </w:r>
    </w:p>
    <w:p w:rsidR="00E416F6" w:rsidRDefault="00E416F6">
      <w:pPr>
        <w:pStyle w:val="ConsPlusNormal"/>
        <w:spacing w:before="240"/>
        <w:ind w:firstLine="540"/>
        <w:jc w:val="both"/>
      </w:pPr>
      <w:r>
        <w:t>- наложение земель лесного фонда на границы рассматриваемого земельного участка;</w:t>
      </w:r>
    </w:p>
    <w:p w:rsidR="00E416F6" w:rsidRDefault="00E416F6">
      <w:pPr>
        <w:pStyle w:val="ConsPlusNormal"/>
        <w:spacing w:before="240"/>
        <w:ind w:firstLine="540"/>
        <w:jc w:val="both"/>
      </w:pPr>
      <w:r>
        <w:t>- запрашивается разрешение на отклонение от предельных параметров разрешенного строительства, реконструкции объекта капитального строительства в отношении объекта, не являющегося объектом капитального строительства (помещение в здании, некапитальное строение, сооружение, киоск, навес);</w:t>
      </w:r>
    </w:p>
    <w:p w:rsidR="00E416F6" w:rsidRDefault="00E416F6">
      <w:pPr>
        <w:pStyle w:val="ConsPlusNormal"/>
        <w:spacing w:before="240"/>
        <w:ind w:firstLine="540"/>
        <w:jc w:val="both"/>
      </w:pPr>
      <w:r>
        <w:t>- запрашивается разрешение на отклонение от предельных параметров разрешенного строительства, реконструкции объекта капитального строительства в отношении объекта, по которому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E416F6" w:rsidRDefault="00E416F6">
      <w:pPr>
        <w:pStyle w:val="ConsPlusNormal"/>
        <w:spacing w:before="240"/>
        <w:ind w:firstLine="540"/>
        <w:jc w:val="both"/>
      </w:pPr>
      <w:r>
        <w:t xml:space="preserve">- запрашивается разрешение на отклонение от предельных параметров разрешенного строительства, реконструкции объекта капитального строительства в части предельного количества этажей, предельной высоты зданий, строений, сооружений и требований к </w:t>
      </w:r>
      <w:proofErr w:type="gramStart"/>
      <w:r>
        <w:t>архитектурным решениям</w:t>
      </w:r>
      <w:proofErr w:type="gramEnd"/>
      <w:r>
        <w:t xml:space="preserve"> объектов капитального строительства в границах территорий исторических поселений федерального или регионального значения;</w:t>
      </w:r>
    </w:p>
    <w:p w:rsidR="00E416F6" w:rsidRDefault="00E416F6">
      <w:pPr>
        <w:pStyle w:val="ConsPlusNormal"/>
        <w:spacing w:before="240"/>
        <w:ind w:firstLine="540"/>
        <w:jc w:val="both"/>
      </w:pPr>
      <w:r>
        <w:lastRenderedPageBreak/>
        <w:t xml:space="preserve">- запрашивается разрешение на отклонение от предельных параметров разрешенного строительства, реконструкции объекта капитального строительства в </w:t>
      </w:r>
      <w:proofErr w:type="gramStart"/>
      <w:r>
        <w:t>отношении</w:t>
      </w:r>
      <w:proofErr w:type="gramEnd"/>
      <w:r>
        <w:t xml:space="preserve"> условно разрешенного вида использования при отсутствии разрешения на условно разрешенный вид использования земельного участка или объекта капитального строительства;</w:t>
      </w:r>
    </w:p>
    <w:p w:rsidR="00E416F6" w:rsidRDefault="00E416F6">
      <w:pPr>
        <w:pStyle w:val="ConsPlusNormal"/>
        <w:spacing w:before="240"/>
        <w:ind w:firstLine="540"/>
        <w:jc w:val="both"/>
      </w:pPr>
      <w:r>
        <w:t>- заявление отозвано по инициативе заявителя;</w:t>
      </w:r>
    </w:p>
    <w:p w:rsidR="00E416F6" w:rsidRDefault="00E416F6">
      <w:pPr>
        <w:pStyle w:val="ConsPlusNormal"/>
        <w:spacing w:before="240"/>
        <w:ind w:firstLine="540"/>
        <w:jc w:val="both"/>
      </w:pPr>
      <w:r>
        <w:t>- земельный участок или объект капитального строительства расположен на землях, на которые градостроительные регламенты не распространяются или для которых градостроительные регламенты не устанавливаются;</w:t>
      </w:r>
    </w:p>
    <w:p w:rsidR="00E416F6" w:rsidRDefault="00E416F6">
      <w:pPr>
        <w:pStyle w:val="ConsPlusNormal"/>
        <w:spacing w:before="240"/>
        <w:ind w:firstLine="540"/>
        <w:jc w:val="both"/>
      </w:pPr>
      <w:r>
        <w:t>- земельный участок не сформирован в установленном законом порядке.</w:t>
      </w:r>
    </w:p>
    <w:p w:rsidR="00E416F6" w:rsidRDefault="00E416F6">
      <w:pPr>
        <w:pStyle w:val="ConsPlusNormal"/>
        <w:jc w:val="both"/>
      </w:pPr>
    </w:p>
    <w:p w:rsidR="00E416F6" w:rsidRDefault="00E416F6">
      <w:pPr>
        <w:pStyle w:val="ConsPlusTitle"/>
        <w:jc w:val="center"/>
        <w:outlineLvl w:val="2"/>
      </w:pPr>
      <w:r>
        <w:t>2.9. Размер платы, взимаемой с заявителя</w:t>
      </w:r>
    </w:p>
    <w:p w:rsidR="00E416F6" w:rsidRDefault="00E416F6">
      <w:pPr>
        <w:pStyle w:val="ConsPlusTitle"/>
        <w:jc w:val="center"/>
      </w:pPr>
      <w:r>
        <w:t>при предоставлении муниципальной услуги,</w:t>
      </w:r>
    </w:p>
    <w:p w:rsidR="00E416F6" w:rsidRDefault="00E416F6">
      <w:pPr>
        <w:pStyle w:val="ConsPlusTitle"/>
        <w:jc w:val="center"/>
      </w:pPr>
      <w:r>
        <w:t>и способы ее взимания</w:t>
      </w:r>
    </w:p>
    <w:p w:rsidR="00E416F6" w:rsidRDefault="00E416F6">
      <w:pPr>
        <w:pStyle w:val="ConsPlusNormal"/>
        <w:jc w:val="both"/>
      </w:pPr>
    </w:p>
    <w:p w:rsidR="00E416F6" w:rsidRDefault="00E416F6">
      <w:pPr>
        <w:pStyle w:val="ConsPlusNormal"/>
        <w:ind w:firstLine="540"/>
        <w:jc w:val="both"/>
      </w:pPr>
      <w:r>
        <w:t>2.9.1. Муниципальная услуга предоставляется на безвозмездной основе.</w:t>
      </w:r>
    </w:p>
    <w:p w:rsidR="00E416F6" w:rsidRDefault="00E416F6">
      <w:pPr>
        <w:pStyle w:val="ConsPlusNormal"/>
        <w:spacing w:before="240"/>
        <w:ind w:firstLine="540"/>
        <w:jc w:val="both"/>
      </w:pPr>
      <w:r>
        <w:t xml:space="preserve">2.9.2.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в соответствии с </w:t>
      </w:r>
      <w:hyperlink r:id="rId27">
        <w:r>
          <w:rPr>
            <w:color w:val="0000FF"/>
          </w:rPr>
          <w:t>частью 4 статьи 40</w:t>
        </w:r>
      </w:hyperlink>
      <w:r>
        <w:t xml:space="preserve"> Градостроительного кодекса Российской Федерации несет физическое или юридическое лицо, заинтересованное в предоставлении такого разрешения.</w:t>
      </w:r>
    </w:p>
    <w:p w:rsidR="00E416F6" w:rsidRDefault="00E416F6">
      <w:pPr>
        <w:pStyle w:val="ConsPlusNormal"/>
        <w:jc w:val="both"/>
      </w:pPr>
    </w:p>
    <w:p w:rsidR="00E416F6" w:rsidRDefault="00E416F6">
      <w:pPr>
        <w:pStyle w:val="ConsPlusTitle"/>
        <w:jc w:val="center"/>
        <w:outlineLvl w:val="2"/>
      </w:pPr>
      <w:r>
        <w:t>2.10. Максимальный срок ожидания в очереди при подаче</w:t>
      </w:r>
    </w:p>
    <w:p w:rsidR="00E416F6" w:rsidRDefault="00E416F6">
      <w:pPr>
        <w:pStyle w:val="ConsPlusTitle"/>
        <w:jc w:val="center"/>
      </w:pPr>
      <w:r>
        <w:t>заявителем заявления о предоставлении муниципальной услуги</w:t>
      </w:r>
    </w:p>
    <w:p w:rsidR="00E416F6" w:rsidRDefault="00E416F6">
      <w:pPr>
        <w:pStyle w:val="ConsPlusTitle"/>
        <w:jc w:val="center"/>
      </w:pPr>
      <w:r>
        <w:t xml:space="preserve">и при получении результата предоставления </w:t>
      </w:r>
      <w:proofErr w:type="gramStart"/>
      <w:r>
        <w:t>муниципальной</w:t>
      </w:r>
      <w:proofErr w:type="gramEnd"/>
    </w:p>
    <w:p w:rsidR="00E416F6" w:rsidRDefault="00E416F6">
      <w:pPr>
        <w:pStyle w:val="ConsPlusTitle"/>
        <w:jc w:val="center"/>
      </w:pPr>
      <w:r>
        <w:t>услуги</w:t>
      </w:r>
    </w:p>
    <w:p w:rsidR="00E416F6" w:rsidRDefault="00E416F6">
      <w:pPr>
        <w:pStyle w:val="ConsPlusNormal"/>
        <w:jc w:val="both"/>
      </w:pPr>
    </w:p>
    <w:p w:rsidR="00E416F6" w:rsidRDefault="00E416F6">
      <w:pPr>
        <w:pStyle w:val="ConsPlusNormal"/>
        <w:ind w:firstLine="540"/>
        <w:jc w:val="both"/>
      </w:pPr>
      <w: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w:t>
      </w:r>
    </w:p>
    <w:p w:rsidR="00E416F6" w:rsidRDefault="00E416F6">
      <w:pPr>
        <w:pStyle w:val="ConsPlusNormal"/>
        <w:jc w:val="both"/>
      </w:pPr>
    </w:p>
    <w:p w:rsidR="00E416F6" w:rsidRDefault="00E416F6">
      <w:pPr>
        <w:pStyle w:val="ConsPlusTitle"/>
        <w:jc w:val="center"/>
        <w:outlineLvl w:val="2"/>
      </w:pPr>
      <w:bookmarkStart w:id="13" w:name="P236"/>
      <w:bookmarkEnd w:id="13"/>
      <w:r>
        <w:t>2.11. Срок регистрации запроса заявителя</w:t>
      </w:r>
    </w:p>
    <w:p w:rsidR="00E416F6" w:rsidRDefault="00E416F6">
      <w:pPr>
        <w:pStyle w:val="ConsPlusTitle"/>
        <w:jc w:val="center"/>
      </w:pPr>
      <w:r>
        <w:t>о предоставлении муниципальной услуги</w:t>
      </w:r>
    </w:p>
    <w:p w:rsidR="00E416F6" w:rsidRDefault="00E416F6">
      <w:pPr>
        <w:pStyle w:val="ConsPlusNormal"/>
        <w:jc w:val="both"/>
      </w:pPr>
    </w:p>
    <w:p w:rsidR="00E416F6" w:rsidRDefault="00E416F6">
      <w:pPr>
        <w:pStyle w:val="ConsPlusNormal"/>
        <w:ind w:firstLine="540"/>
        <w:jc w:val="both"/>
      </w:pPr>
      <w:r>
        <w:t>2.11.1. При личном обращении заявителя с заявлением о предоставлении муниципальной услуги регистрация указанного заявления осуществляется в день обращения заявителя.</w:t>
      </w:r>
    </w:p>
    <w:p w:rsidR="00E416F6" w:rsidRDefault="00E416F6">
      <w:pPr>
        <w:pStyle w:val="ConsPlusNormal"/>
        <w:spacing w:before="240"/>
        <w:ind w:firstLine="540"/>
        <w:jc w:val="both"/>
      </w:pPr>
      <w:r>
        <w:t>2.11.2. При личном обращении в МФЦ в день подачи заявления заявителю выдается расписка из автоматизированной информационной системы многофункциональных центров предоставления государственных и муниципальных услуг с регистрационным номером, подтверждающим, что заявление отправлено, и датой подачи электронного заявления.</w:t>
      </w:r>
    </w:p>
    <w:p w:rsidR="00E416F6" w:rsidRDefault="00E416F6">
      <w:pPr>
        <w:pStyle w:val="ConsPlusNormal"/>
        <w:spacing w:before="240"/>
        <w:ind w:firstLine="540"/>
        <w:jc w:val="both"/>
      </w:pPr>
      <w:r>
        <w:t xml:space="preserve">2.11.3. </w:t>
      </w:r>
      <w:proofErr w:type="gramStart"/>
      <w:r>
        <w:t>При направлении заявления посредством Единого портала государственных и муниципальных услуг (функций) и (или) Портала Воронежской области в сети Интернет заявитель в день подачи заявления получает в личном кабинете на Едином портале государственных и муниципальных услуг (функций) и (или) Портале Воронежской области в сети Интернет уведомление, подтверждающее, что заявление отправлено, в котором указываются регистрационный номер и дата подачи заявления.</w:t>
      </w:r>
      <w:proofErr w:type="gramEnd"/>
    </w:p>
    <w:p w:rsidR="00E416F6" w:rsidRDefault="00E416F6">
      <w:pPr>
        <w:pStyle w:val="ConsPlusNormal"/>
        <w:jc w:val="both"/>
      </w:pPr>
    </w:p>
    <w:p w:rsidR="00E416F6" w:rsidRDefault="00E416F6">
      <w:pPr>
        <w:pStyle w:val="ConsPlusTitle"/>
        <w:jc w:val="center"/>
        <w:outlineLvl w:val="2"/>
      </w:pPr>
      <w:r>
        <w:t>2.12. Требования к помещениям, в которых предоставляется</w:t>
      </w:r>
    </w:p>
    <w:p w:rsidR="00E416F6" w:rsidRDefault="00E416F6">
      <w:pPr>
        <w:pStyle w:val="ConsPlusTitle"/>
        <w:jc w:val="center"/>
      </w:pPr>
      <w:r>
        <w:t>муниципальная услуга</w:t>
      </w:r>
    </w:p>
    <w:p w:rsidR="00E416F6" w:rsidRDefault="00E416F6">
      <w:pPr>
        <w:pStyle w:val="ConsPlusNormal"/>
        <w:jc w:val="both"/>
      </w:pPr>
    </w:p>
    <w:p w:rsidR="00E416F6" w:rsidRDefault="00E416F6">
      <w:pPr>
        <w:pStyle w:val="ConsPlusNormal"/>
        <w:ind w:firstLine="540"/>
        <w:jc w:val="both"/>
      </w:pPr>
      <w:r>
        <w:t>2.12.1. Прием граждан осуществляется в специально выделенных для предоставления муниципальных услуг помещениях.</w:t>
      </w:r>
    </w:p>
    <w:p w:rsidR="00E416F6" w:rsidRDefault="00E416F6">
      <w:pPr>
        <w:pStyle w:val="ConsPlusNormal"/>
        <w:spacing w:before="240"/>
        <w:ind w:firstLine="540"/>
        <w:jc w:val="both"/>
      </w:pPr>
      <w: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E416F6" w:rsidRDefault="00E416F6">
      <w:pPr>
        <w:pStyle w:val="ConsPlusNormal"/>
        <w:spacing w:before="240"/>
        <w:ind w:firstLine="540"/>
        <w:jc w:val="both"/>
      </w:pPr>
      <w:r>
        <w:t>У входа в каждое помещение размещается табличка с наименованием помещения (зал ожидания, приема/выдачи документов и т.д.).</w:t>
      </w:r>
    </w:p>
    <w:p w:rsidR="00E416F6" w:rsidRDefault="00E416F6">
      <w:pPr>
        <w:pStyle w:val="ConsPlusNormal"/>
        <w:spacing w:before="240"/>
        <w:ind w:firstLine="540"/>
        <w:jc w:val="both"/>
      </w:pPr>
      <w:r>
        <w:t>2.12.2.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rsidR="00E416F6" w:rsidRDefault="00E416F6">
      <w:pPr>
        <w:pStyle w:val="ConsPlusNormal"/>
        <w:spacing w:before="240"/>
        <w:ind w:firstLine="540"/>
        <w:jc w:val="both"/>
      </w:pPr>
      <w:r>
        <w:t>2.12.3.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E416F6" w:rsidRDefault="00E416F6">
      <w:pPr>
        <w:pStyle w:val="ConsPlusNormal"/>
        <w:spacing w:before="240"/>
        <w:ind w:firstLine="540"/>
        <w:jc w:val="both"/>
      </w:pPr>
      <w:r>
        <w:t>2.12.4. Места информирования, предназначенные для ознакомления заявителей с информационными материалами, оборудуются:</w:t>
      </w:r>
    </w:p>
    <w:p w:rsidR="00E416F6" w:rsidRDefault="00E416F6">
      <w:pPr>
        <w:pStyle w:val="ConsPlusNormal"/>
        <w:spacing w:before="240"/>
        <w:ind w:firstLine="540"/>
        <w:jc w:val="both"/>
      </w:pPr>
      <w:r>
        <w:t>- информационными стендами, на которых размещается визуальная и текстовая информация;</w:t>
      </w:r>
    </w:p>
    <w:p w:rsidR="00E416F6" w:rsidRDefault="00E416F6">
      <w:pPr>
        <w:pStyle w:val="ConsPlusNormal"/>
        <w:spacing w:before="240"/>
        <w:ind w:firstLine="540"/>
        <w:jc w:val="both"/>
      </w:pPr>
      <w:r>
        <w:t>- стульями и столами для оформления документов.</w:t>
      </w:r>
    </w:p>
    <w:p w:rsidR="00E416F6" w:rsidRDefault="00E416F6">
      <w:pPr>
        <w:pStyle w:val="ConsPlusNormal"/>
        <w:spacing w:before="240"/>
        <w:ind w:firstLine="540"/>
        <w:jc w:val="both"/>
      </w:pPr>
      <w:r>
        <w:t>К информационным стендам должна быть обеспечена возможность свободного доступа граждан.</w:t>
      </w:r>
    </w:p>
    <w:p w:rsidR="00E416F6" w:rsidRDefault="00E416F6">
      <w:pPr>
        <w:pStyle w:val="ConsPlusNormal"/>
        <w:spacing w:before="240"/>
        <w:ind w:firstLine="540"/>
        <w:jc w:val="both"/>
      </w:pPr>
      <w:r>
        <w:t>На информационных стендах, а также на официальных сайтах в сети Интернет размещается следующая обязательная информация:</w:t>
      </w:r>
    </w:p>
    <w:p w:rsidR="00E416F6" w:rsidRDefault="00E416F6">
      <w:pPr>
        <w:pStyle w:val="ConsPlusNormal"/>
        <w:spacing w:before="240"/>
        <w:ind w:firstLine="540"/>
        <w:jc w:val="both"/>
      </w:pPr>
      <w:r>
        <w:t>- номера телефонов, факсов, адреса официальных сайтов, электронной почты органов, предоставляющих муниципальную услугу;</w:t>
      </w:r>
    </w:p>
    <w:p w:rsidR="00E416F6" w:rsidRDefault="00E416F6">
      <w:pPr>
        <w:pStyle w:val="ConsPlusNormal"/>
        <w:spacing w:before="240"/>
        <w:ind w:firstLine="540"/>
        <w:jc w:val="both"/>
      </w:pPr>
      <w:r>
        <w:t>- режим работы органов, предоставляющих муниципальную услугу;</w:t>
      </w:r>
    </w:p>
    <w:p w:rsidR="00E416F6" w:rsidRDefault="00E416F6">
      <w:pPr>
        <w:pStyle w:val="ConsPlusNormal"/>
        <w:spacing w:before="240"/>
        <w:ind w:firstLine="540"/>
        <w:jc w:val="both"/>
      </w:pPr>
      <w:r>
        <w:t>- графики личного приема граждан уполномоченными должностными лицами;</w:t>
      </w:r>
    </w:p>
    <w:p w:rsidR="00E416F6" w:rsidRDefault="00E416F6">
      <w:pPr>
        <w:pStyle w:val="ConsPlusNormal"/>
        <w:spacing w:before="240"/>
        <w:ind w:firstLine="540"/>
        <w:jc w:val="both"/>
      </w:pPr>
      <w: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E416F6" w:rsidRDefault="00E416F6">
      <w:pPr>
        <w:pStyle w:val="ConsPlusNormal"/>
        <w:spacing w:before="240"/>
        <w:ind w:firstLine="540"/>
        <w:jc w:val="both"/>
      </w:pPr>
      <w:r>
        <w:t>- текст настоящего Административного регламента (полная версия - на официальных сайтах администрации, управления в сети Интернет, извлечения - на информационных стендах);</w:t>
      </w:r>
    </w:p>
    <w:p w:rsidR="00E416F6" w:rsidRDefault="00E416F6">
      <w:pPr>
        <w:pStyle w:val="ConsPlusNormal"/>
        <w:spacing w:before="240"/>
        <w:ind w:firstLine="540"/>
        <w:jc w:val="both"/>
      </w:pPr>
      <w:r>
        <w:t xml:space="preserve">- тексты нормативных правовых актов, регулирующих предоставление </w:t>
      </w:r>
      <w:r>
        <w:lastRenderedPageBreak/>
        <w:t>муниципальной услуги, выдержки из них;</w:t>
      </w:r>
    </w:p>
    <w:p w:rsidR="00E416F6" w:rsidRDefault="00E416F6">
      <w:pPr>
        <w:pStyle w:val="ConsPlusNormal"/>
        <w:spacing w:before="240"/>
        <w:ind w:firstLine="540"/>
        <w:jc w:val="both"/>
      </w:pPr>
      <w:r>
        <w:t>- образцы оформления документов.</w:t>
      </w:r>
    </w:p>
    <w:p w:rsidR="00E416F6" w:rsidRDefault="00E416F6">
      <w:pPr>
        <w:pStyle w:val="ConsPlusNormal"/>
        <w:spacing w:before="240"/>
        <w:ind w:firstLine="540"/>
        <w:jc w:val="both"/>
      </w:pPr>
      <w:r>
        <w:t>2.12.5.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E416F6" w:rsidRDefault="00E416F6">
      <w:pPr>
        <w:pStyle w:val="ConsPlusNormal"/>
        <w:spacing w:before="240"/>
        <w:ind w:firstLine="540"/>
        <w:jc w:val="both"/>
      </w:pPr>
      <w:r>
        <w:t>2.12.6. Требования к обеспечению условий доступности услуг для инвалидов:</w:t>
      </w:r>
    </w:p>
    <w:p w:rsidR="00E416F6" w:rsidRDefault="00E416F6">
      <w:pPr>
        <w:pStyle w:val="ConsPlusNormal"/>
        <w:spacing w:before="240"/>
        <w:ind w:firstLine="540"/>
        <w:jc w:val="both"/>
      </w:pPr>
      <w:proofErr w:type="gramStart"/>
      <w:r>
        <w:t xml:space="preserve">- 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w:t>
      </w:r>
      <w:hyperlink r:id="rId28">
        <w:r>
          <w:rPr>
            <w:color w:val="0000FF"/>
          </w:rPr>
          <w:t>законом</w:t>
        </w:r>
      </w:hyperlink>
      <w:r>
        <w:t xml:space="preserve"> от 24.11.1995 N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roofErr w:type="gramEnd"/>
    </w:p>
    <w:p w:rsidR="00E416F6" w:rsidRDefault="00E416F6">
      <w:pPr>
        <w:pStyle w:val="ConsPlusNormal"/>
        <w:spacing w:before="240"/>
        <w:ind w:firstLine="540"/>
        <w:jc w:val="both"/>
      </w:pPr>
      <w:r>
        <w:t>- 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E416F6" w:rsidRDefault="00E416F6">
      <w:pPr>
        <w:pStyle w:val="ConsPlusNormal"/>
        <w:jc w:val="both"/>
      </w:pPr>
    </w:p>
    <w:p w:rsidR="00E416F6" w:rsidRDefault="00E416F6">
      <w:pPr>
        <w:pStyle w:val="ConsPlusTitle"/>
        <w:jc w:val="center"/>
        <w:outlineLvl w:val="2"/>
      </w:pPr>
      <w:r>
        <w:t>2.13. Показатели доступности и качества муниципальной услуги</w:t>
      </w:r>
    </w:p>
    <w:p w:rsidR="00E416F6" w:rsidRDefault="00E416F6">
      <w:pPr>
        <w:pStyle w:val="ConsPlusNormal"/>
        <w:jc w:val="both"/>
      </w:pPr>
    </w:p>
    <w:p w:rsidR="00E416F6" w:rsidRDefault="00E416F6">
      <w:pPr>
        <w:pStyle w:val="ConsPlusNormal"/>
        <w:ind w:firstLine="540"/>
        <w:jc w:val="both"/>
      </w:pPr>
      <w:r>
        <w:t>2.13.1. Показателями доступности муниципальной услуги являются:</w:t>
      </w:r>
    </w:p>
    <w:p w:rsidR="00E416F6" w:rsidRDefault="00E416F6">
      <w:pPr>
        <w:pStyle w:val="ConsPlusNormal"/>
        <w:spacing w:before="240"/>
        <w:ind w:firstLine="540"/>
        <w:jc w:val="both"/>
      </w:pPr>
      <w: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E416F6" w:rsidRDefault="00E416F6">
      <w:pPr>
        <w:pStyle w:val="ConsPlusNormal"/>
        <w:spacing w:before="240"/>
        <w:ind w:firstLine="540"/>
        <w:jc w:val="both"/>
      </w:pPr>
      <w:r>
        <w:t>- возможность получения заявителем уведомлений о предоставлении муниципальной услуги с помощью Единого портала государственных и муниципальных услуг (функций) и (или) Портала Воронежской области в сети Интернет;</w:t>
      </w:r>
    </w:p>
    <w:p w:rsidR="00E416F6" w:rsidRDefault="00E416F6">
      <w:pPr>
        <w:pStyle w:val="ConsPlusNormal"/>
        <w:spacing w:before="240"/>
        <w:ind w:firstLine="540"/>
        <w:jc w:val="both"/>
      </w:pPr>
      <w: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416F6" w:rsidRDefault="00E416F6">
      <w:pPr>
        <w:pStyle w:val="ConsPlusNormal"/>
        <w:spacing w:before="240"/>
        <w:ind w:firstLine="540"/>
        <w:jc w:val="both"/>
      </w:pPr>
      <w:r>
        <w:t>- доступность электронных форм документов, необходимых для предоставления услуги;</w:t>
      </w:r>
    </w:p>
    <w:p w:rsidR="00E416F6" w:rsidRDefault="00E416F6">
      <w:pPr>
        <w:pStyle w:val="ConsPlusNormal"/>
        <w:spacing w:before="240"/>
        <w:ind w:firstLine="540"/>
        <w:jc w:val="both"/>
      </w:pPr>
      <w:r>
        <w:t>- возможность подачи заявлений и прилагаемых к ним документов в электронной форме.</w:t>
      </w:r>
    </w:p>
    <w:p w:rsidR="00E416F6" w:rsidRDefault="00E416F6">
      <w:pPr>
        <w:pStyle w:val="ConsPlusNormal"/>
        <w:spacing w:before="240"/>
        <w:ind w:firstLine="540"/>
        <w:jc w:val="both"/>
      </w:pPr>
      <w:r>
        <w:t>2.13.2. Показателями качества муниципальной услуги являются:</w:t>
      </w:r>
    </w:p>
    <w:p w:rsidR="00E416F6" w:rsidRDefault="00E416F6">
      <w:pPr>
        <w:pStyle w:val="ConsPlusNormal"/>
        <w:spacing w:before="240"/>
        <w:ind w:firstLine="540"/>
        <w:jc w:val="both"/>
      </w:pPr>
      <w: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E416F6" w:rsidRDefault="00E416F6">
      <w:pPr>
        <w:pStyle w:val="ConsPlusNormal"/>
        <w:spacing w:before="240"/>
        <w:ind w:firstLine="540"/>
        <w:jc w:val="both"/>
      </w:pPr>
      <w:r>
        <w:t>- минимально возможное количество взаимодействий гражданина с должностными лицами, участвующими в предоставлении муниципальной услуги;</w:t>
      </w:r>
    </w:p>
    <w:p w:rsidR="00E416F6" w:rsidRDefault="00E416F6">
      <w:pPr>
        <w:pStyle w:val="ConsPlusNormal"/>
        <w:spacing w:before="240"/>
        <w:ind w:firstLine="540"/>
        <w:jc w:val="both"/>
      </w:pPr>
      <w:r>
        <w:t xml:space="preserve">- отсутствие обоснованных жалоб на действия (бездействие) сотрудников и их </w:t>
      </w:r>
      <w:r>
        <w:lastRenderedPageBreak/>
        <w:t>некорректное (невнимательное) отношение к заявителям;</w:t>
      </w:r>
    </w:p>
    <w:p w:rsidR="00E416F6" w:rsidRDefault="00E416F6">
      <w:pPr>
        <w:pStyle w:val="ConsPlusNormal"/>
        <w:spacing w:before="240"/>
        <w:ind w:firstLine="540"/>
        <w:jc w:val="both"/>
      </w:pPr>
      <w:r>
        <w:t>- отсутствие нарушений установленных сроков в процессе предоставления муниципальной услуги;</w:t>
      </w:r>
    </w:p>
    <w:p w:rsidR="00E416F6" w:rsidRDefault="00E416F6">
      <w:pPr>
        <w:pStyle w:val="ConsPlusNormal"/>
        <w:spacing w:before="240"/>
        <w:ind w:firstLine="540"/>
        <w:jc w:val="both"/>
      </w:pPr>
      <w: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rsidR="00E416F6" w:rsidRDefault="00E416F6">
      <w:pPr>
        <w:pStyle w:val="ConsPlusNormal"/>
        <w:jc w:val="both"/>
      </w:pPr>
    </w:p>
    <w:p w:rsidR="00E416F6" w:rsidRDefault="00E416F6">
      <w:pPr>
        <w:pStyle w:val="ConsPlusTitle"/>
        <w:jc w:val="center"/>
        <w:outlineLvl w:val="2"/>
      </w:pPr>
      <w:r>
        <w:t>2.14. Иные требования к предоставлению муниципальной услуги,</w:t>
      </w:r>
    </w:p>
    <w:p w:rsidR="00E416F6" w:rsidRDefault="00E416F6">
      <w:pPr>
        <w:pStyle w:val="ConsPlusTitle"/>
        <w:jc w:val="center"/>
      </w:pPr>
      <w:r>
        <w:t>в том числе учитывающие особенности предоставления</w:t>
      </w:r>
    </w:p>
    <w:p w:rsidR="00E416F6" w:rsidRDefault="00E416F6">
      <w:pPr>
        <w:pStyle w:val="ConsPlusTitle"/>
        <w:jc w:val="center"/>
      </w:pPr>
      <w:r>
        <w:t>муниципальных услуг в многофункциональных центрах</w:t>
      </w:r>
    </w:p>
    <w:p w:rsidR="00E416F6" w:rsidRDefault="00E416F6">
      <w:pPr>
        <w:pStyle w:val="ConsPlusTitle"/>
        <w:jc w:val="center"/>
      </w:pPr>
      <w:r>
        <w:t>и особенности предоставления муниципальных услуг</w:t>
      </w:r>
    </w:p>
    <w:p w:rsidR="00E416F6" w:rsidRDefault="00E416F6">
      <w:pPr>
        <w:pStyle w:val="ConsPlusTitle"/>
        <w:jc w:val="center"/>
      </w:pPr>
      <w:r>
        <w:t>в электронной форме</w:t>
      </w:r>
    </w:p>
    <w:p w:rsidR="00E416F6" w:rsidRDefault="00E416F6">
      <w:pPr>
        <w:pStyle w:val="ConsPlusNormal"/>
        <w:jc w:val="both"/>
      </w:pPr>
    </w:p>
    <w:p w:rsidR="00E416F6" w:rsidRDefault="00E416F6">
      <w:pPr>
        <w:pStyle w:val="ConsPlusNormal"/>
        <w:ind w:firstLine="540"/>
        <w:jc w:val="both"/>
      </w:pPr>
      <w:r>
        <w:t>2.14.1.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E416F6" w:rsidRDefault="00E416F6">
      <w:pPr>
        <w:pStyle w:val="ConsPlusNormal"/>
        <w:spacing w:before="240"/>
        <w:ind w:firstLine="540"/>
        <w:jc w:val="both"/>
      </w:pPr>
      <w:r>
        <w:t>- предоставление схемы расположения земельного участка или земельных участков на кадастровом плане территории в соответствии с земельным законодательством. Результатом услуги является подготовка и предоставление документов, подтверждающих, что характеристики земельного участка неблагоприятны для застройки, в том числе:</w:t>
      </w:r>
    </w:p>
    <w:p w:rsidR="00E416F6" w:rsidRDefault="00E416F6">
      <w:pPr>
        <w:pStyle w:val="ConsPlusNormal"/>
        <w:spacing w:before="240"/>
        <w:ind w:firstLine="540"/>
        <w:jc w:val="both"/>
      </w:pPr>
      <w:r>
        <w:t>схемы земельного участка с отображением местоположения существующих объектов капитального строительства;</w:t>
      </w:r>
    </w:p>
    <w:p w:rsidR="00E416F6" w:rsidRDefault="00E416F6">
      <w:pPr>
        <w:pStyle w:val="ConsPlusNormal"/>
        <w:spacing w:before="240"/>
        <w:ind w:firstLine="540"/>
        <w:jc w:val="both"/>
      </w:pPr>
      <w:r>
        <w:t>схемы земельного участка с отображением местоположения планируемого к размещению объекта капитального строительства, сетей инженерно-технического обеспечения, планировочных ограничений в масштабе, позволяющем обеспечить читаемость чертежа;</w:t>
      </w:r>
    </w:p>
    <w:p w:rsidR="00E416F6" w:rsidRDefault="00E416F6">
      <w:pPr>
        <w:pStyle w:val="ConsPlusNormal"/>
        <w:spacing w:before="240"/>
        <w:ind w:firstLine="540"/>
        <w:jc w:val="both"/>
      </w:pPr>
      <w:r>
        <w:t>- экспертиза проектной документации объекта капитального строительства. Результатом услуги является:</w:t>
      </w:r>
    </w:p>
    <w:p w:rsidR="00E416F6" w:rsidRDefault="00E416F6">
      <w:pPr>
        <w:pStyle w:val="ConsPlusNormal"/>
        <w:spacing w:before="240"/>
        <w:ind w:firstLine="540"/>
        <w:jc w:val="both"/>
      </w:pPr>
      <w:r>
        <w:t>подготовка физическим (юридическим) лицом, соответствующим требованиям законодательства Российской Федерации, предъявляемым к лицам, выполняющим инженерные изыскания, заключения, подтверждающего, что инженерно-геологические характеристики земельного участка неблагоприятны для застройки;</w:t>
      </w:r>
    </w:p>
    <w:p w:rsidR="00E416F6" w:rsidRDefault="00E416F6">
      <w:pPr>
        <w:pStyle w:val="ConsPlusNormal"/>
        <w:spacing w:before="240"/>
        <w:ind w:firstLine="540"/>
        <w:jc w:val="both"/>
      </w:pPr>
      <w:r>
        <w:t>подготовка документов, подтверждающих соблюдение требований технических регламентов при размещении планируемого к строительству, реконструкции объекта капитального строительства (положительное заключение экспертизы проектной документации и (или) заключение, выполненное индивидуальным предпринимателем или юридическим лицом, которые являются членами саморегулируемой организации в области архитектурно-строительного проектирования);</w:t>
      </w:r>
    </w:p>
    <w:p w:rsidR="00E416F6" w:rsidRDefault="00E416F6">
      <w:pPr>
        <w:pStyle w:val="ConsPlusNormal"/>
        <w:spacing w:before="240"/>
        <w:ind w:firstLine="540"/>
        <w:jc w:val="both"/>
      </w:pPr>
      <w:r>
        <w:t xml:space="preserve">- подготовка и выдача документов (согласований) в сфере градостроительной деятельности. </w:t>
      </w:r>
      <w:proofErr w:type="gramStart"/>
      <w:r>
        <w:t xml:space="preserve">Результатом услуги являются письменные согласия правообладателей земельных участков, имеющих общие границы с земельным участком, применительно к </w:t>
      </w:r>
      <w:r>
        <w:lastRenderedPageBreak/>
        <w:t>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наличии).</w:t>
      </w:r>
      <w:proofErr w:type="gramEnd"/>
    </w:p>
    <w:p w:rsidR="00E416F6" w:rsidRDefault="00E416F6">
      <w:pPr>
        <w:pStyle w:val="ConsPlusNormal"/>
        <w:spacing w:before="240"/>
        <w:ind w:firstLine="540"/>
        <w:jc w:val="both"/>
      </w:pPr>
      <w:r>
        <w:t>2.14.2. Информационные системы, используемые для предоставления муниципальной услуги:</w:t>
      </w:r>
    </w:p>
    <w:p w:rsidR="00E416F6" w:rsidRDefault="00E416F6">
      <w:pPr>
        <w:pStyle w:val="ConsPlusNormal"/>
        <w:spacing w:before="240"/>
        <w:ind w:firstLine="540"/>
        <w:jc w:val="both"/>
      </w:pPr>
      <w:r>
        <w:t>- Единый портал государственных и муниципальных услуг (функций);</w:t>
      </w:r>
    </w:p>
    <w:p w:rsidR="00E416F6" w:rsidRDefault="00E416F6">
      <w:pPr>
        <w:pStyle w:val="ConsPlusNormal"/>
        <w:spacing w:before="240"/>
        <w:ind w:firstLine="540"/>
        <w:jc w:val="both"/>
      </w:pPr>
      <w:r>
        <w:t>- Портал Воронежской области в сети Интернет;</w:t>
      </w:r>
    </w:p>
    <w:p w:rsidR="00E416F6" w:rsidRDefault="00E416F6">
      <w:pPr>
        <w:pStyle w:val="ConsPlusNormal"/>
        <w:spacing w:before="240"/>
        <w:ind w:firstLine="540"/>
        <w:jc w:val="both"/>
      </w:pPr>
      <w:r>
        <w:t>- СМЭВ.</w:t>
      </w:r>
    </w:p>
    <w:p w:rsidR="00E416F6" w:rsidRDefault="00E416F6">
      <w:pPr>
        <w:pStyle w:val="ConsPlusNormal"/>
        <w:spacing w:before="240"/>
        <w:ind w:firstLine="540"/>
        <w:jc w:val="both"/>
      </w:pPr>
      <w:r>
        <w:t>2.14.3. Прием заявителей (прием и выдача документов) осуществляется специалистами МФЦ в соответствии с графиком (режимом) работы МФЦ.</w:t>
      </w:r>
    </w:p>
    <w:p w:rsidR="00E416F6" w:rsidRDefault="00E416F6">
      <w:pPr>
        <w:pStyle w:val="ConsPlusNormal"/>
        <w:spacing w:before="240"/>
        <w:ind w:firstLine="540"/>
        <w:jc w:val="both"/>
      </w:pPr>
      <w:r>
        <w:t xml:space="preserve">2.14.4.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 </w:t>
      </w:r>
      <w:proofErr w:type="gramStart"/>
      <w: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t xml:space="preserve"> При этом не требуется составление и подписание таких заявлений заявителем.</w:t>
      </w:r>
    </w:p>
    <w:p w:rsidR="00E416F6" w:rsidRDefault="00E416F6">
      <w:pPr>
        <w:pStyle w:val="ConsPlusNormal"/>
        <w:spacing w:before="240"/>
        <w:ind w:firstLine="540"/>
        <w:jc w:val="both"/>
      </w:pPr>
      <w:r>
        <w:t>2.14.5. Электронные документы представляются в следующих форматах:</w:t>
      </w:r>
    </w:p>
    <w:p w:rsidR="00E416F6" w:rsidRDefault="00E416F6">
      <w:pPr>
        <w:pStyle w:val="ConsPlusNormal"/>
        <w:spacing w:before="240"/>
        <w:ind w:firstLine="540"/>
        <w:jc w:val="both"/>
      </w:pPr>
      <w:r>
        <w:t>а) xml - для документов, в отношении которых утверждены формы и требования по формированию электронных документов в виде файлов в формате xml;</w:t>
      </w:r>
    </w:p>
    <w:p w:rsidR="00E416F6" w:rsidRDefault="00E416F6">
      <w:pPr>
        <w:pStyle w:val="ConsPlusNormal"/>
        <w:spacing w:before="240"/>
        <w:ind w:firstLine="540"/>
        <w:jc w:val="both"/>
      </w:pPr>
      <w:r>
        <w:t>б) doc, docx, odt - для документов с текстовым содержанием, не включающим формулы;</w:t>
      </w:r>
    </w:p>
    <w:p w:rsidR="00E416F6" w:rsidRDefault="00E416F6">
      <w:pPr>
        <w:pStyle w:val="ConsPlusNormal"/>
        <w:spacing w:before="240"/>
        <w:ind w:firstLine="540"/>
        <w:jc w:val="both"/>
      </w:pPr>
      <w:r>
        <w:t>в) pdf, jpg, jpeg, png, bmp, tiff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rsidR="00E416F6" w:rsidRDefault="00E416F6">
      <w:pPr>
        <w:pStyle w:val="ConsPlusNormal"/>
        <w:spacing w:before="240"/>
        <w:ind w:firstLine="540"/>
        <w:jc w:val="both"/>
      </w:pPr>
      <w:r>
        <w:t>г) zip, rar - для документов, сжатых в один файл;</w:t>
      </w:r>
    </w:p>
    <w:p w:rsidR="00E416F6" w:rsidRDefault="00E416F6">
      <w:pPr>
        <w:pStyle w:val="ConsPlusNormal"/>
        <w:spacing w:before="240"/>
        <w:ind w:firstLine="540"/>
        <w:jc w:val="both"/>
      </w:pPr>
      <w:r>
        <w:t>д) sig - для открепленной усиленной квалифицированной электронной подписи.</w:t>
      </w:r>
    </w:p>
    <w:p w:rsidR="00E416F6" w:rsidRDefault="00E416F6">
      <w:pPr>
        <w:pStyle w:val="ConsPlusNormal"/>
        <w:spacing w:before="240"/>
        <w:ind w:firstLine="540"/>
        <w:jc w:val="both"/>
      </w:pPr>
      <w:r>
        <w:t>2.14.6. Допускается формирование электронного документа путем сканирования непосредственно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E416F6" w:rsidRDefault="00E416F6">
      <w:pPr>
        <w:pStyle w:val="ConsPlusNormal"/>
        <w:spacing w:before="240"/>
        <w:ind w:firstLine="540"/>
        <w:jc w:val="both"/>
      </w:pPr>
      <w:r>
        <w:t>- "черно-белый" (при отсутствии в документе графических изображений и (или) цветного текста);</w:t>
      </w:r>
    </w:p>
    <w:p w:rsidR="00E416F6" w:rsidRDefault="00E416F6">
      <w:pPr>
        <w:pStyle w:val="ConsPlusNormal"/>
        <w:spacing w:before="240"/>
        <w:ind w:firstLine="540"/>
        <w:jc w:val="both"/>
      </w:pPr>
      <w:r>
        <w:t xml:space="preserve">- "оттенки серого" (при наличии в документе графических изображений, отличных от </w:t>
      </w:r>
      <w:r>
        <w:lastRenderedPageBreak/>
        <w:t>цветного графического изображения);</w:t>
      </w:r>
    </w:p>
    <w:p w:rsidR="00E416F6" w:rsidRDefault="00E416F6">
      <w:pPr>
        <w:pStyle w:val="ConsPlusNormal"/>
        <w:spacing w:before="240"/>
        <w:ind w:firstLine="540"/>
        <w:jc w:val="both"/>
      </w:pPr>
      <w:r>
        <w:t>- "цветной" или "режим полной цветопередачи" (при наличии в документе цветных графических изображений либо цветного текста).</w:t>
      </w:r>
    </w:p>
    <w:p w:rsidR="00E416F6" w:rsidRDefault="00E416F6">
      <w:pPr>
        <w:pStyle w:val="ConsPlusNormal"/>
        <w:spacing w:before="240"/>
        <w:ind w:firstLine="540"/>
        <w:jc w:val="both"/>
      </w:pPr>
      <w:r>
        <w:t>При этом сохраняются все аутентичные признаки подлинности, а именно: графическая подпись лица, печать, угловой штамп бланка; количество файлов должно соответствовать количеству документов, каждый из которых содержит текстовую и (или) графическую информацию.</w:t>
      </w:r>
    </w:p>
    <w:p w:rsidR="00E416F6" w:rsidRDefault="00E416F6">
      <w:pPr>
        <w:pStyle w:val="ConsPlusNormal"/>
        <w:spacing w:before="240"/>
        <w:ind w:firstLine="540"/>
        <w:jc w:val="both"/>
      </w:pPr>
      <w:r>
        <w:t>2.14.7. Электронные документы должны:</w:t>
      </w:r>
    </w:p>
    <w:p w:rsidR="00E416F6" w:rsidRDefault="00E416F6">
      <w:pPr>
        <w:pStyle w:val="ConsPlusNormal"/>
        <w:spacing w:before="240"/>
        <w:ind w:firstLine="540"/>
        <w:jc w:val="both"/>
      </w:pPr>
      <w:r>
        <w:t>- обеспечивать возможность идентифицировать документ и количество листов в документе;</w:t>
      </w:r>
    </w:p>
    <w:p w:rsidR="00E416F6" w:rsidRDefault="00E416F6">
      <w:pPr>
        <w:pStyle w:val="ConsPlusNormal"/>
        <w:spacing w:before="240"/>
        <w:ind w:firstLine="540"/>
        <w:jc w:val="both"/>
      </w:pPr>
      <w:r>
        <w:t>- предоставлять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E416F6" w:rsidRDefault="00E416F6">
      <w:pPr>
        <w:pStyle w:val="ConsPlusNormal"/>
        <w:spacing w:before="240"/>
        <w:ind w:firstLine="540"/>
        <w:jc w:val="both"/>
      </w:pPr>
      <w:r>
        <w:t>- содержать оглавление, соответствующее их смыслу и содержанию.</w:t>
      </w:r>
    </w:p>
    <w:p w:rsidR="00E416F6" w:rsidRDefault="00E416F6">
      <w:pPr>
        <w:pStyle w:val="ConsPlusNormal"/>
        <w:spacing w:before="240"/>
        <w:ind w:firstLine="540"/>
        <w:jc w:val="both"/>
      </w:pPr>
      <w:r>
        <w:t>Документы, структурированные по частям, главам, разделам (подразделам), должны содержать закладки, обеспечивающие переходы по оглавлению и (или) к содержащимся в тексте рисункам и таблицам.</w:t>
      </w:r>
    </w:p>
    <w:p w:rsidR="00E416F6" w:rsidRDefault="00E416F6">
      <w:pPr>
        <w:pStyle w:val="ConsPlusNormal"/>
        <w:spacing w:before="240"/>
        <w:ind w:firstLine="540"/>
        <w:jc w:val="both"/>
      </w:pPr>
      <w:r>
        <w:t>Документы, подлежащие представлению в форматах xls, xlIsx или ods, формируются в виде отдельных электронных документов.</w:t>
      </w:r>
    </w:p>
    <w:p w:rsidR="00E416F6" w:rsidRDefault="00E416F6">
      <w:pPr>
        <w:pStyle w:val="ConsPlusNormal"/>
        <w:spacing w:before="240"/>
        <w:ind w:firstLine="540"/>
        <w:jc w:val="both"/>
      </w:pPr>
      <w:r>
        <w:t>2.14.8. Заявителям обеспечивается возможность копирования формы заявления, размещенной на официальном сайте администрации в сети Интернет, на Едином портале государственных и муниципальных услуг (функций), Портале Воронежской области в сети Интернет.</w:t>
      </w:r>
    </w:p>
    <w:p w:rsidR="00E416F6" w:rsidRDefault="00E416F6">
      <w:pPr>
        <w:pStyle w:val="ConsPlusNormal"/>
        <w:jc w:val="both"/>
      </w:pPr>
    </w:p>
    <w:p w:rsidR="00E416F6" w:rsidRDefault="00E416F6">
      <w:pPr>
        <w:pStyle w:val="ConsPlusTitle"/>
        <w:jc w:val="center"/>
        <w:outlineLvl w:val="1"/>
      </w:pPr>
      <w:r>
        <w:t>3. СОСТАВ, ПОСЛЕДОВАТЕЛЬНОСТЬ И СРОКИ ВЫПОЛНЕНИЯ</w:t>
      </w:r>
    </w:p>
    <w:p w:rsidR="00E416F6" w:rsidRDefault="00E416F6">
      <w:pPr>
        <w:pStyle w:val="ConsPlusTitle"/>
        <w:jc w:val="center"/>
      </w:pPr>
      <w:r>
        <w:t>АДМИНИСТРАТИВНЫХ ПРОЦЕДУР, ТРЕБОВАНИЯ К ПОРЯДКУ ИХ</w:t>
      </w:r>
    </w:p>
    <w:p w:rsidR="00E416F6" w:rsidRDefault="00E416F6">
      <w:pPr>
        <w:pStyle w:val="ConsPlusTitle"/>
        <w:jc w:val="center"/>
      </w:pPr>
      <w:r>
        <w:t>ВЫПОЛНЕНИЯ, В ТОМ ЧИСЛЕ ОСОБЕННОСТИ ВЫПОЛНЕНИЯ</w:t>
      </w:r>
    </w:p>
    <w:p w:rsidR="00E416F6" w:rsidRDefault="00E416F6">
      <w:pPr>
        <w:pStyle w:val="ConsPlusTitle"/>
        <w:jc w:val="center"/>
      </w:pPr>
      <w:r>
        <w:t>АДМИНИСТРАТИВНЫХ ПРОЦЕДУР В ЭЛЕКТРОННОЙ ФОРМЕ, А ТАКЖЕ</w:t>
      </w:r>
    </w:p>
    <w:p w:rsidR="00E416F6" w:rsidRDefault="00E416F6">
      <w:pPr>
        <w:pStyle w:val="ConsPlusTitle"/>
        <w:jc w:val="center"/>
      </w:pPr>
      <w:r>
        <w:t>ОСОБЕННОСТИ ВЫПОЛНЕНИЯ АДМИНИСТРАТИВНЫХ ПРОЦЕДУР</w:t>
      </w:r>
    </w:p>
    <w:p w:rsidR="00E416F6" w:rsidRDefault="00E416F6">
      <w:pPr>
        <w:pStyle w:val="ConsPlusTitle"/>
        <w:jc w:val="center"/>
      </w:pPr>
      <w:r>
        <w:t>В МНОГОФУНКЦИОНАЛЬНЫХ ЦЕНТРАХ</w:t>
      </w:r>
    </w:p>
    <w:p w:rsidR="00E416F6" w:rsidRDefault="00E416F6">
      <w:pPr>
        <w:pStyle w:val="ConsPlusNormal"/>
        <w:jc w:val="both"/>
      </w:pPr>
    </w:p>
    <w:p w:rsidR="00E416F6" w:rsidRDefault="00E416F6">
      <w:pPr>
        <w:pStyle w:val="ConsPlusTitle"/>
        <w:jc w:val="center"/>
        <w:outlineLvl w:val="2"/>
      </w:pPr>
      <w:r>
        <w:t>3.1. Перечень вариантов предоставления муниципальной услуги,</w:t>
      </w:r>
    </w:p>
    <w:p w:rsidR="00E416F6" w:rsidRDefault="00E416F6">
      <w:pPr>
        <w:pStyle w:val="ConsPlusTitle"/>
        <w:jc w:val="center"/>
      </w:pPr>
      <w:r>
        <w:t>а также порядок оставления запроса заявителя</w:t>
      </w:r>
    </w:p>
    <w:p w:rsidR="00E416F6" w:rsidRDefault="00E416F6">
      <w:pPr>
        <w:pStyle w:val="ConsPlusTitle"/>
        <w:jc w:val="center"/>
      </w:pPr>
      <w:r>
        <w:t>о предоставлении муниципальной услуги без рассмотрения</w:t>
      </w:r>
    </w:p>
    <w:p w:rsidR="00E416F6" w:rsidRDefault="00E416F6">
      <w:pPr>
        <w:pStyle w:val="ConsPlusTitle"/>
        <w:jc w:val="center"/>
      </w:pPr>
      <w:r>
        <w:t>(при необходимости)</w:t>
      </w:r>
    </w:p>
    <w:p w:rsidR="00E416F6" w:rsidRDefault="00E416F6">
      <w:pPr>
        <w:pStyle w:val="ConsPlusNormal"/>
        <w:jc w:val="both"/>
      </w:pPr>
    </w:p>
    <w:p w:rsidR="00E416F6" w:rsidRDefault="00E416F6">
      <w:pPr>
        <w:pStyle w:val="ConsPlusNormal"/>
        <w:ind w:firstLine="540"/>
        <w:jc w:val="both"/>
      </w:pPr>
      <w:r>
        <w:t>Настоящий подраздел содержит состав, последовательность и сроки выполнения административных процедур 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E416F6" w:rsidRDefault="00E416F6">
      <w:pPr>
        <w:pStyle w:val="ConsPlusNormal"/>
        <w:spacing w:before="240"/>
        <w:ind w:firstLine="540"/>
        <w:jc w:val="both"/>
      </w:pPr>
      <w:r>
        <w:t>Предоставление муниципальной услуги включает в себя следующие процедуры:</w:t>
      </w:r>
    </w:p>
    <w:p w:rsidR="00E416F6" w:rsidRDefault="00E416F6">
      <w:pPr>
        <w:pStyle w:val="ConsPlusNormal"/>
        <w:spacing w:before="240"/>
        <w:ind w:firstLine="540"/>
        <w:jc w:val="both"/>
      </w:pPr>
      <w:r>
        <w:t>- прием заявления, документов, необходимых для предоставления муниципальной услуги, и регистрация заявления;</w:t>
      </w:r>
    </w:p>
    <w:p w:rsidR="00E416F6" w:rsidRDefault="00E416F6">
      <w:pPr>
        <w:pStyle w:val="ConsPlusNormal"/>
        <w:spacing w:before="240"/>
        <w:ind w:firstLine="540"/>
        <w:jc w:val="both"/>
      </w:pPr>
      <w:r>
        <w:lastRenderedPageBreak/>
        <w:t>- межведомственное информационное взаимодействие;</w:t>
      </w:r>
    </w:p>
    <w:p w:rsidR="00E416F6" w:rsidRDefault="00E416F6">
      <w:pPr>
        <w:pStyle w:val="ConsPlusNormal"/>
        <w:spacing w:before="240"/>
        <w:ind w:firstLine="540"/>
        <w:jc w:val="both"/>
      </w:pPr>
      <w:r>
        <w:t>- принятие решения о предоставлении услуги;</w:t>
      </w:r>
    </w:p>
    <w:p w:rsidR="00E416F6" w:rsidRDefault="00E416F6">
      <w:pPr>
        <w:pStyle w:val="ConsPlusNormal"/>
        <w:spacing w:before="240"/>
        <w:ind w:firstLine="540"/>
        <w:jc w:val="both"/>
      </w:pPr>
      <w:r>
        <w:t>- выдача (направление) заявителю результата муниципальной услуги.</w:t>
      </w:r>
    </w:p>
    <w:p w:rsidR="00E416F6" w:rsidRDefault="00E416F6">
      <w:pPr>
        <w:pStyle w:val="ConsPlusNormal"/>
        <w:jc w:val="both"/>
      </w:pPr>
    </w:p>
    <w:p w:rsidR="00E416F6" w:rsidRDefault="00E416F6">
      <w:pPr>
        <w:pStyle w:val="ConsPlusTitle"/>
        <w:jc w:val="center"/>
        <w:outlineLvl w:val="2"/>
      </w:pPr>
      <w:r>
        <w:t>3.2. Описание административной процедуры</w:t>
      </w:r>
    </w:p>
    <w:p w:rsidR="00E416F6" w:rsidRDefault="00E416F6">
      <w:pPr>
        <w:pStyle w:val="ConsPlusTitle"/>
        <w:jc w:val="center"/>
      </w:pPr>
      <w:r>
        <w:t>профилирования заявителя</w:t>
      </w:r>
    </w:p>
    <w:p w:rsidR="00E416F6" w:rsidRDefault="00E416F6">
      <w:pPr>
        <w:pStyle w:val="ConsPlusNormal"/>
        <w:jc w:val="both"/>
      </w:pPr>
    </w:p>
    <w:p w:rsidR="00E416F6" w:rsidRDefault="00E416F6">
      <w:pPr>
        <w:pStyle w:val="ConsPlusNormal"/>
        <w:ind w:firstLine="540"/>
        <w:jc w:val="both"/>
      </w:pPr>
      <w:r>
        <w:t xml:space="preserve">3.2.1. </w:t>
      </w:r>
      <w:hyperlink w:anchor="P560">
        <w:r>
          <w:rPr>
            <w:color w:val="0000FF"/>
          </w:rPr>
          <w:t>Перечень</w:t>
        </w:r>
      </w:hyperlink>
      <w:r>
        <w:t xml:space="preserve"> признаков заявителей, а также комбинации значений признаков, каждая из которых соответствует одному варианту предоставления муниципальной услуги, приведены в приложении N 1 к настоящему Административному регламенту.</w:t>
      </w:r>
    </w:p>
    <w:p w:rsidR="00E416F6" w:rsidRDefault="00E416F6">
      <w:pPr>
        <w:pStyle w:val="ConsPlusNormal"/>
        <w:spacing w:before="240"/>
        <w:ind w:firstLine="540"/>
        <w:jc w:val="both"/>
      </w:pPr>
      <w:r>
        <w:t xml:space="preserve">3.2.2. </w:t>
      </w:r>
      <w:proofErr w:type="gramStart"/>
      <w:r>
        <w:t>Услуга</w:t>
      </w:r>
      <w:proofErr w:type="gramEnd"/>
      <w:r>
        <w:t xml:space="preserve"> оказывается по единому сценарию для всех заявителей.</w:t>
      </w:r>
    </w:p>
    <w:p w:rsidR="00E416F6" w:rsidRDefault="00E416F6">
      <w:pPr>
        <w:pStyle w:val="ConsPlusNormal"/>
        <w:jc w:val="both"/>
      </w:pPr>
    </w:p>
    <w:p w:rsidR="00E416F6" w:rsidRDefault="00E416F6">
      <w:pPr>
        <w:pStyle w:val="ConsPlusTitle"/>
        <w:jc w:val="center"/>
        <w:outlineLvl w:val="2"/>
      </w:pPr>
      <w:r>
        <w:t>3.3. Описание муниципальной услуги</w:t>
      </w:r>
    </w:p>
    <w:p w:rsidR="00E416F6" w:rsidRDefault="00E416F6">
      <w:pPr>
        <w:pStyle w:val="ConsPlusNormal"/>
        <w:jc w:val="both"/>
      </w:pPr>
    </w:p>
    <w:p w:rsidR="00E416F6" w:rsidRDefault="00E416F6">
      <w:pPr>
        <w:pStyle w:val="ConsPlusNormal"/>
        <w:ind w:firstLine="540"/>
        <w:jc w:val="both"/>
      </w:pPr>
      <w:r>
        <w:t xml:space="preserve">3.3.1. Результат предоставления муниципальной услуги указан в </w:t>
      </w:r>
      <w:hyperlink w:anchor="P84">
        <w:r>
          <w:rPr>
            <w:color w:val="0000FF"/>
          </w:rPr>
          <w:t>подпунктах "а"</w:t>
        </w:r>
      </w:hyperlink>
      <w:r>
        <w:t xml:space="preserve">, </w:t>
      </w:r>
      <w:hyperlink w:anchor="P85">
        <w:r>
          <w:rPr>
            <w:color w:val="0000FF"/>
          </w:rPr>
          <w:t>"б" пункта 2.3.1</w:t>
        </w:r>
      </w:hyperlink>
      <w:r>
        <w:t xml:space="preserve"> настоящего Административного регламента.</w:t>
      </w:r>
    </w:p>
    <w:p w:rsidR="00E416F6" w:rsidRDefault="00E416F6">
      <w:pPr>
        <w:pStyle w:val="ConsPlusNormal"/>
        <w:spacing w:before="240"/>
        <w:ind w:firstLine="540"/>
        <w:jc w:val="both"/>
      </w:pPr>
      <w:r>
        <w:t>3.3.2. Перечень и описание административных процедур предоставления муниципальной услуги:</w:t>
      </w:r>
    </w:p>
    <w:p w:rsidR="00E416F6" w:rsidRDefault="00E416F6">
      <w:pPr>
        <w:pStyle w:val="ConsPlusNormal"/>
        <w:jc w:val="both"/>
      </w:pPr>
    </w:p>
    <w:p w:rsidR="00E416F6" w:rsidRDefault="00E416F6">
      <w:pPr>
        <w:pStyle w:val="ConsPlusTitle"/>
        <w:jc w:val="center"/>
        <w:outlineLvl w:val="3"/>
      </w:pPr>
      <w:r>
        <w:t>Прием заявления, документов, необходимых для предоставления</w:t>
      </w:r>
    </w:p>
    <w:p w:rsidR="00E416F6" w:rsidRDefault="00E416F6">
      <w:pPr>
        <w:pStyle w:val="ConsPlusTitle"/>
        <w:jc w:val="center"/>
      </w:pPr>
      <w:r>
        <w:t>муниципальной услуги, и регистрация заявления</w:t>
      </w:r>
    </w:p>
    <w:p w:rsidR="00E416F6" w:rsidRDefault="00E416F6">
      <w:pPr>
        <w:pStyle w:val="ConsPlusNormal"/>
        <w:jc w:val="both"/>
      </w:pPr>
    </w:p>
    <w:p w:rsidR="00E416F6" w:rsidRDefault="00E416F6">
      <w:pPr>
        <w:pStyle w:val="ConsPlusNormal"/>
        <w:ind w:firstLine="540"/>
        <w:jc w:val="both"/>
      </w:pPr>
      <w:r>
        <w:t xml:space="preserve">3.3.2.1. </w:t>
      </w:r>
      <w:proofErr w:type="gramStart"/>
      <w:r>
        <w:t xml:space="preserve">Основанием для начала административной процедуры является поступление в управление, МФЦ </w:t>
      </w:r>
      <w:hyperlink w:anchor="P610">
        <w:r>
          <w:rPr>
            <w:color w:val="0000FF"/>
          </w:rPr>
          <w:t>заявления</w:t>
        </w:r>
      </w:hyperlink>
      <w:r>
        <w:t xml:space="preserve"> о предоставлении разрешения на отклонение от предельных параметров разрешенного строительства, реконструкции объекта капитального строительства по форме согласно приложению N 2 к настоящему Административному регламенту и документов, предусмотренных </w:t>
      </w:r>
      <w:hyperlink w:anchor="P114">
        <w:r>
          <w:rPr>
            <w:color w:val="0000FF"/>
          </w:rPr>
          <w:t>пунктом 2.6.1</w:t>
        </w:r>
      </w:hyperlink>
      <w:r>
        <w:t xml:space="preserve"> настоящего Административного регламента, одним из способов, установленных </w:t>
      </w:r>
      <w:hyperlink w:anchor="P174">
        <w:r>
          <w:rPr>
            <w:color w:val="0000FF"/>
          </w:rPr>
          <w:t>пунктом 2.6.4</w:t>
        </w:r>
      </w:hyperlink>
      <w:r>
        <w:t xml:space="preserve"> настоящего Административного регламента.</w:t>
      </w:r>
      <w:proofErr w:type="gramEnd"/>
    </w:p>
    <w:p w:rsidR="00E416F6" w:rsidRDefault="00E416F6">
      <w:pPr>
        <w:pStyle w:val="ConsPlusNormal"/>
        <w:spacing w:before="240"/>
        <w:ind w:firstLine="540"/>
        <w:jc w:val="both"/>
      </w:pPr>
      <w:r>
        <w:t xml:space="preserve">3.3.2.2. В целях установления личности заявитель представляет в управление, МФЦ документы, предусмотренные </w:t>
      </w:r>
      <w:hyperlink w:anchor="P115">
        <w:r>
          <w:rPr>
            <w:color w:val="0000FF"/>
          </w:rPr>
          <w:t>подпунктами 2.6.1.1</w:t>
        </w:r>
      </w:hyperlink>
      <w:r>
        <w:t xml:space="preserve">, </w:t>
      </w:r>
      <w:hyperlink w:anchor="P116">
        <w:r>
          <w:rPr>
            <w:color w:val="0000FF"/>
          </w:rPr>
          <w:t>2.6.1.2 пункта 2.6.1</w:t>
        </w:r>
      </w:hyperlink>
      <w:r>
        <w:t xml:space="preserve"> настоящего Административного регламента.</w:t>
      </w:r>
    </w:p>
    <w:p w:rsidR="00E416F6" w:rsidRDefault="00E416F6">
      <w:pPr>
        <w:pStyle w:val="ConsPlusNormal"/>
        <w:spacing w:before="240"/>
        <w:ind w:firstLine="540"/>
        <w:jc w:val="both"/>
      </w:pPr>
      <w:r>
        <w:t xml:space="preserve">В целях установления личности представителя физического лица, обратившегося по доверенности, в управление (специалисту, осуществляющему прием заявления) представляется документ, предусмотренный </w:t>
      </w:r>
      <w:hyperlink w:anchor="P116">
        <w:r>
          <w:rPr>
            <w:color w:val="0000FF"/>
          </w:rPr>
          <w:t>подпунктом 2.6.1.2 пункта 2.6.1</w:t>
        </w:r>
      </w:hyperlink>
      <w:r>
        <w:t xml:space="preserve"> настоящего Административного регламента.</w:t>
      </w:r>
    </w:p>
    <w:p w:rsidR="00E416F6" w:rsidRDefault="00E416F6">
      <w:pPr>
        <w:pStyle w:val="ConsPlusNormal"/>
        <w:spacing w:before="240"/>
        <w:ind w:firstLine="540"/>
        <w:jc w:val="both"/>
      </w:pPr>
      <w: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представляется документ, предусмотренный </w:t>
      </w:r>
      <w:hyperlink w:anchor="P116">
        <w:r>
          <w:rPr>
            <w:color w:val="0000FF"/>
          </w:rPr>
          <w:t>подпунктом 2.6.1.2 пункта 2.6.1</w:t>
        </w:r>
      </w:hyperlink>
      <w:r>
        <w:t xml:space="preserve"> настоящего Административного регламента.</w:t>
      </w:r>
    </w:p>
    <w:p w:rsidR="00E416F6" w:rsidRDefault="00E416F6">
      <w:pPr>
        <w:pStyle w:val="ConsPlusNormal"/>
        <w:spacing w:before="240"/>
        <w:ind w:firstLine="540"/>
        <w:jc w:val="both"/>
      </w:pPr>
      <w:r>
        <w:t xml:space="preserve">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w:t>
      </w:r>
      <w:hyperlink w:anchor="P115">
        <w:r>
          <w:rPr>
            <w:color w:val="0000FF"/>
          </w:rPr>
          <w:t>подпунктом 2.6.1.1 пункта 2.6.1</w:t>
        </w:r>
      </w:hyperlink>
      <w:r>
        <w:t xml:space="preserve"> настоящего Административного регламента.</w:t>
      </w:r>
    </w:p>
    <w:p w:rsidR="00E416F6" w:rsidRDefault="00E416F6">
      <w:pPr>
        <w:pStyle w:val="ConsPlusNormal"/>
        <w:spacing w:before="240"/>
        <w:ind w:firstLine="540"/>
        <w:jc w:val="both"/>
      </w:pPr>
      <w:bookmarkStart w:id="14" w:name="P360"/>
      <w:bookmarkEnd w:id="14"/>
      <w:r>
        <w:lastRenderedPageBreak/>
        <w:t xml:space="preserve">3.3.2.3. Основания </w:t>
      </w:r>
      <w:proofErr w:type="gramStart"/>
      <w:r>
        <w:t>для принятия решения об отказе в приеме заявления о предоставлении разрешения на отклонение</w:t>
      </w:r>
      <w:proofErr w:type="gramEnd"/>
      <w:r>
        <w:t xml:space="preserve"> от предельных параметров разрешенного строительства, реконструкции объекта капитального строительства и документов, необходимых для предоставления муниципальной услуги, в том числе представленных в электронной форме:</w:t>
      </w:r>
    </w:p>
    <w:p w:rsidR="00E416F6" w:rsidRDefault="00E416F6">
      <w:pPr>
        <w:pStyle w:val="ConsPlusNormal"/>
        <w:spacing w:before="240"/>
        <w:ind w:firstLine="540"/>
        <w:jc w:val="both"/>
      </w:pPr>
      <w:r>
        <w:t>-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в случае обращения за предоставлением услуги указанного лица);</w:t>
      </w:r>
    </w:p>
    <w:p w:rsidR="00E416F6" w:rsidRDefault="00E416F6">
      <w:pPr>
        <w:pStyle w:val="ConsPlusNormal"/>
        <w:spacing w:before="240"/>
        <w:ind w:firstLine="540"/>
        <w:jc w:val="both"/>
      </w:pPr>
      <w:r>
        <w:t xml:space="preserve">- представлен неполный комплект документов, указанных в </w:t>
      </w:r>
      <w:hyperlink w:anchor="P114">
        <w:r>
          <w:rPr>
            <w:color w:val="0000FF"/>
          </w:rPr>
          <w:t>пункте 2.6.1</w:t>
        </w:r>
      </w:hyperlink>
      <w:r>
        <w:t xml:space="preserve"> Административного регламента, подлежащих обязательному представлению заявителем;</w:t>
      </w:r>
    </w:p>
    <w:p w:rsidR="00E416F6" w:rsidRDefault="00E416F6">
      <w:pPr>
        <w:pStyle w:val="ConsPlusNormal"/>
        <w:spacing w:before="240"/>
        <w:ind w:firstLine="540"/>
        <w:jc w:val="both"/>
      </w:pPr>
      <w:r>
        <w:t>-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документы не заверены в порядке, установленном законодательством Российской Федерации;</w:t>
      </w:r>
    </w:p>
    <w:p w:rsidR="00E416F6" w:rsidRDefault="00E416F6">
      <w:pPr>
        <w:pStyle w:val="ConsPlusNormal"/>
        <w:spacing w:before="240"/>
        <w:ind w:firstLine="540"/>
        <w:jc w:val="both"/>
      </w:pPr>
      <w:r>
        <w:t>- заявление (запрос) подано от имени заявителя не уполномоченным на то лицом;</w:t>
      </w:r>
    </w:p>
    <w:p w:rsidR="00E416F6" w:rsidRDefault="00E416F6">
      <w:pPr>
        <w:pStyle w:val="ConsPlusNormal"/>
        <w:spacing w:before="240"/>
        <w:ind w:firstLine="540"/>
        <w:jc w:val="both"/>
      </w:pPr>
      <w:r>
        <w:t>- заявление подано в орган местного самоуправления или организацию, в полномочия которых не входит предоставление услуги;</w:t>
      </w:r>
    </w:p>
    <w:p w:rsidR="00E416F6" w:rsidRDefault="00E416F6">
      <w:pPr>
        <w:pStyle w:val="ConsPlusNormal"/>
        <w:spacing w:before="240"/>
        <w:ind w:firstLine="540"/>
        <w:jc w:val="both"/>
      </w:pPr>
      <w:r>
        <w:t>- поля в форме заявления, в том числе в интерактивной форме заявления на Едином портале государственных и муниципальных услуг (функций) и (или) Портале Воронежской области в сети Интернет, заполнены некорректно, не полностью;</w:t>
      </w:r>
    </w:p>
    <w:p w:rsidR="00E416F6" w:rsidRDefault="00E416F6">
      <w:pPr>
        <w:pStyle w:val="ConsPlusNormal"/>
        <w:spacing w:before="240"/>
        <w:ind w:firstLine="540"/>
        <w:jc w:val="both"/>
      </w:pPr>
      <w:r>
        <w:t>- электронные документы не соответствуют требованиям к форматам их предоставления и (или) не читаются;</w:t>
      </w:r>
    </w:p>
    <w:p w:rsidR="00E416F6" w:rsidRDefault="00E416F6">
      <w:pPr>
        <w:pStyle w:val="ConsPlusNormal"/>
        <w:spacing w:before="240"/>
        <w:ind w:firstLine="540"/>
        <w:jc w:val="both"/>
      </w:pPr>
      <w:r>
        <w:t xml:space="preserve">- выявлено несоблюдение установленных </w:t>
      </w:r>
      <w:hyperlink r:id="rId29">
        <w:r>
          <w:rPr>
            <w:color w:val="0000FF"/>
          </w:rPr>
          <w:t>статьей 11</w:t>
        </w:r>
      </w:hyperlink>
      <w:r>
        <w:t xml:space="preserve"> Федерального закона N 63-ФЗ условий признания действительности усиленной квалифицированной электронной подписи.</w:t>
      </w:r>
    </w:p>
    <w:p w:rsidR="00E416F6" w:rsidRDefault="00E416F6">
      <w:pPr>
        <w:pStyle w:val="ConsPlusNormal"/>
        <w:spacing w:before="240"/>
        <w:ind w:firstLine="540"/>
        <w:jc w:val="both"/>
      </w:pPr>
      <w:r>
        <w:t xml:space="preserve">3.3.2.4. Решение об отказе в приеме документов, указанных в </w:t>
      </w:r>
      <w:hyperlink w:anchor="P114">
        <w:r>
          <w:rPr>
            <w:color w:val="0000FF"/>
          </w:rPr>
          <w:t>пункте 2.6.1</w:t>
        </w:r>
      </w:hyperlink>
      <w:r>
        <w:t xml:space="preserve"> настоящего Административного регламента, оформляется согласно </w:t>
      </w:r>
      <w:hyperlink w:anchor="P745">
        <w:r>
          <w:rPr>
            <w:color w:val="0000FF"/>
          </w:rPr>
          <w:t>приложению N 3</w:t>
        </w:r>
      </w:hyperlink>
      <w:r>
        <w:t xml:space="preserve"> к настоящему Административному регламенту.</w:t>
      </w:r>
    </w:p>
    <w:p w:rsidR="00E416F6" w:rsidRDefault="00E416F6">
      <w:pPr>
        <w:pStyle w:val="ConsPlusNormal"/>
        <w:spacing w:before="240"/>
        <w:ind w:firstLine="540"/>
        <w:jc w:val="both"/>
      </w:pPr>
      <w:r>
        <w:t xml:space="preserve">3.3.2.5. </w:t>
      </w:r>
      <w:proofErr w:type="gramStart"/>
      <w:r>
        <w:t xml:space="preserve">Уведомление об отказе в приеме документов, указанных в </w:t>
      </w:r>
      <w:hyperlink w:anchor="P114">
        <w:r>
          <w:rPr>
            <w:color w:val="0000FF"/>
          </w:rPr>
          <w:t>пункте 2.6.1</w:t>
        </w:r>
      </w:hyperlink>
      <w:r>
        <w:t xml:space="preserve"> настоящего Административного регламента, направляется заявителю способом, определенным им в заявлении о предоставлении муниципальной услуги, не позднее 5 рабочих дней, следующих за днем получения такого заявления, или не позднее 2 рабочих дней со дня выявления указанных в </w:t>
      </w:r>
      <w:hyperlink w:anchor="P360">
        <w:r>
          <w:rPr>
            <w:color w:val="0000FF"/>
          </w:rPr>
          <w:t>подпункте 3.3.2.3 пункта 3.3.2</w:t>
        </w:r>
      </w:hyperlink>
      <w:r>
        <w:t xml:space="preserve"> оснований.</w:t>
      </w:r>
      <w:proofErr w:type="gramEnd"/>
    </w:p>
    <w:p w:rsidR="00E416F6" w:rsidRDefault="00E416F6">
      <w:pPr>
        <w:pStyle w:val="ConsPlusNormal"/>
        <w:spacing w:before="240"/>
        <w:ind w:firstLine="540"/>
        <w:jc w:val="both"/>
      </w:pPr>
      <w:r>
        <w:t xml:space="preserve">3.3.2.6. Отказ в приеме документов, указанных в </w:t>
      </w:r>
      <w:hyperlink w:anchor="P114">
        <w:r>
          <w:rPr>
            <w:color w:val="0000FF"/>
          </w:rPr>
          <w:t>пункте 2.6.1</w:t>
        </w:r>
      </w:hyperlink>
      <w:r>
        <w:t xml:space="preserve"> настоящего Административного регламента, не препятствует повторному обращению заявителя в управление.</w:t>
      </w:r>
    </w:p>
    <w:p w:rsidR="00E416F6" w:rsidRDefault="00E416F6">
      <w:pPr>
        <w:pStyle w:val="ConsPlusNormal"/>
        <w:spacing w:before="240"/>
        <w:ind w:firstLine="540"/>
        <w:jc w:val="both"/>
      </w:pPr>
      <w:r>
        <w:t>3.3.2.7. В приеме заявлений о предоставлении разрешения на отклонение от предельных параметров разрешенного строительства, реконструкции объекта капитального строительства не участвуют федеральные органы исполнительной власти, государственные корпорации, органы государственных внебюджетных фондов.</w:t>
      </w:r>
    </w:p>
    <w:p w:rsidR="00E416F6" w:rsidRDefault="00E416F6">
      <w:pPr>
        <w:pStyle w:val="ConsPlusNormal"/>
        <w:spacing w:before="240"/>
        <w:ind w:firstLine="540"/>
        <w:jc w:val="both"/>
      </w:pPr>
      <w:r>
        <w:t xml:space="preserve">МФЦ участвует в приеме заявлений о предоставлении разрешения на отклонение от </w:t>
      </w:r>
      <w:r>
        <w:lastRenderedPageBreak/>
        <w:t>предельных параметров разрешенного строительства, реконструкции объекта капитального строительства в соответствии с соглашением о взаимодействии между АУ "МФЦ" и администрацией.</w:t>
      </w:r>
    </w:p>
    <w:p w:rsidR="00E416F6" w:rsidRDefault="00E416F6">
      <w:pPr>
        <w:pStyle w:val="ConsPlusNormal"/>
        <w:spacing w:before="240"/>
        <w:ind w:firstLine="540"/>
        <w:jc w:val="both"/>
      </w:pPr>
      <w:r>
        <w:t>3.3.2.8. Возможность получения муниципальной услуги по экстерриториальному принципу отсутствует.</w:t>
      </w:r>
    </w:p>
    <w:p w:rsidR="00E416F6" w:rsidRDefault="00E416F6">
      <w:pPr>
        <w:pStyle w:val="ConsPlusNormal"/>
        <w:spacing w:before="240"/>
        <w:ind w:firstLine="540"/>
        <w:jc w:val="both"/>
      </w:pPr>
      <w:r>
        <w:t xml:space="preserve">3.3.2.9.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и документы, предусмотренные </w:t>
      </w:r>
      <w:hyperlink w:anchor="P114">
        <w:r>
          <w:rPr>
            <w:color w:val="0000FF"/>
          </w:rPr>
          <w:t>пунктом 2.6.1</w:t>
        </w:r>
      </w:hyperlink>
      <w:r>
        <w:t xml:space="preserve"> настоящего Административного регламента, направленные одним из способов, установленных в </w:t>
      </w:r>
      <w:hyperlink w:anchor="P179">
        <w:r>
          <w:rPr>
            <w:color w:val="0000FF"/>
          </w:rPr>
          <w:t>подпункте "б" пункта 2.6.4</w:t>
        </w:r>
      </w:hyperlink>
      <w:r>
        <w:t xml:space="preserve"> настоящего Административного регламента, принимаются специалистами управления, ответственными за регистрацию входящей корреспонденции.</w:t>
      </w:r>
    </w:p>
    <w:p w:rsidR="00E416F6" w:rsidRDefault="00E416F6">
      <w:pPr>
        <w:pStyle w:val="ConsPlusNormal"/>
        <w:spacing w:before="240"/>
        <w:ind w:firstLine="540"/>
        <w:jc w:val="both"/>
      </w:pPr>
      <w:r>
        <w:t xml:space="preserve">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и документы, предусмотренные </w:t>
      </w:r>
      <w:hyperlink w:anchor="P114">
        <w:r>
          <w:rPr>
            <w:color w:val="0000FF"/>
          </w:rPr>
          <w:t>пунктом 2.6.1</w:t>
        </w:r>
      </w:hyperlink>
      <w:r>
        <w:t xml:space="preserve"> настоящего Административного регламента, направленные способом, указанным в </w:t>
      </w:r>
      <w:hyperlink w:anchor="P175">
        <w:r>
          <w:rPr>
            <w:color w:val="0000FF"/>
          </w:rPr>
          <w:t>подпункте "а" пункта 2.6.4</w:t>
        </w:r>
      </w:hyperlink>
      <w:r>
        <w:t xml:space="preserve"> настоящего Административного регламента, регистрируются в автоматическом режиме.</w:t>
      </w:r>
    </w:p>
    <w:p w:rsidR="00E416F6" w:rsidRDefault="00E416F6">
      <w:pPr>
        <w:pStyle w:val="ConsPlusNormal"/>
        <w:spacing w:before="240"/>
        <w:ind w:firstLine="540"/>
        <w:jc w:val="both"/>
      </w:pPr>
      <w:r>
        <w:t xml:space="preserve">3.3.2.10. </w:t>
      </w:r>
      <w:proofErr w:type="gramStart"/>
      <w:r>
        <w:t>Для возможности подачи заявления о предоставлении муниципальной услуги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w:t>
      </w:r>
      <w:proofErr w:type="gramEnd"/>
      <w:r>
        <w:t xml:space="preserve"> указанных информационных </w:t>
      </w:r>
      <w:proofErr w:type="gramStart"/>
      <w:r>
        <w:t>системах</w:t>
      </w:r>
      <w:proofErr w:type="gramEnd"/>
      <w:r>
        <w:t>.</w:t>
      </w:r>
    </w:p>
    <w:p w:rsidR="00E416F6" w:rsidRDefault="00E416F6">
      <w:pPr>
        <w:pStyle w:val="ConsPlusNormal"/>
        <w:spacing w:before="240"/>
        <w:ind w:firstLine="540"/>
        <w:jc w:val="both"/>
      </w:pPr>
      <w:r>
        <w:t xml:space="preserve">3.3.2.11. Срок регистрации заявления о предоставлении муниципальной услуги и документов, предусмотренных </w:t>
      </w:r>
      <w:hyperlink w:anchor="P114">
        <w:r>
          <w:rPr>
            <w:color w:val="0000FF"/>
          </w:rPr>
          <w:t>пунктом 2.6.1</w:t>
        </w:r>
      </w:hyperlink>
      <w:r>
        <w:t xml:space="preserve"> настоящего Административного регламента, указан в </w:t>
      </w:r>
      <w:hyperlink w:anchor="P236">
        <w:r>
          <w:rPr>
            <w:color w:val="0000FF"/>
          </w:rPr>
          <w:t>подразделе 2.11</w:t>
        </w:r>
      </w:hyperlink>
      <w:r>
        <w:t xml:space="preserve"> настоящего Административного регламента.</w:t>
      </w:r>
    </w:p>
    <w:p w:rsidR="00E416F6" w:rsidRDefault="00E416F6">
      <w:pPr>
        <w:pStyle w:val="ConsPlusNormal"/>
        <w:spacing w:before="240"/>
        <w:ind w:firstLine="540"/>
        <w:jc w:val="both"/>
      </w:pPr>
      <w:r>
        <w:t xml:space="preserve">3.3.2.12. Результатом административной процедуры является регистрация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и документов, предусмотренных </w:t>
      </w:r>
      <w:hyperlink w:anchor="P114">
        <w:r>
          <w:rPr>
            <w:color w:val="0000FF"/>
          </w:rPr>
          <w:t>пунктом 2.6.1</w:t>
        </w:r>
      </w:hyperlink>
      <w:r>
        <w:t xml:space="preserve"> настоящего Административного регламента.</w:t>
      </w:r>
    </w:p>
    <w:p w:rsidR="00E416F6" w:rsidRDefault="00E416F6">
      <w:pPr>
        <w:pStyle w:val="ConsPlusNormal"/>
        <w:spacing w:before="240"/>
        <w:ind w:firstLine="540"/>
        <w:jc w:val="both"/>
      </w:pPr>
      <w:bookmarkStart w:id="15" w:name="P380"/>
      <w:bookmarkEnd w:id="15"/>
      <w:r>
        <w:t xml:space="preserve">3.3.2.13. </w:t>
      </w:r>
      <w:proofErr w:type="gramStart"/>
      <w:r>
        <w:t xml:space="preserve">После регистрации заявление и документы, предусмотренные </w:t>
      </w:r>
      <w:hyperlink w:anchor="P115">
        <w:r>
          <w:rPr>
            <w:color w:val="0000FF"/>
          </w:rPr>
          <w:t>подпунктами 2.6.1.1</w:t>
        </w:r>
      </w:hyperlink>
      <w:r>
        <w:t xml:space="preserve">, </w:t>
      </w:r>
      <w:hyperlink w:anchor="P116">
        <w:r>
          <w:rPr>
            <w:color w:val="0000FF"/>
          </w:rPr>
          <w:t>2.6.1.2 пункта 2.6.1</w:t>
        </w:r>
      </w:hyperlink>
      <w:r>
        <w:t xml:space="preserve"> настоящего Административного регламента, направляются в отдел организации публичных слушаний управления, копия заявления направляется посредством СЭД "Аврора" в управление имущественных и земельных отношений, управление административно-технического контроля администрации городского округа город Воронеж и управу района городского округа город Воронеж по месту расположения рассматриваемого объекта.</w:t>
      </w:r>
      <w:proofErr w:type="gramEnd"/>
    </w:p>
    <w:p w:rsidR="00E416F6" w:rsidRDefault="00E416F6">
      <w:pPr>
        <w:pStyle w:val="ConsPlusNormal"/>
        <w:jc w:val="both"/>
      </w:pPr>
    </w:p>
    <w:p w:rsidR="00E416F6" w:rsidRDefault="00E416F6">
      <w:pPr>
        <w:pStyle w:val="ConsPlusTitle"/>
        <w:jc w:val="center"/>
        <w:outlineLvl w:val="3"/>
      </w:pPr>
      <w:r>
        <w:t>Межведомственное информационное взаимодействие</w:t>
      </w:r>
    </w:p>
    <w:p w:rsidR="00E416F6" w:rsidRDefault="00E416F6">
      <w:pPr>
        <w:pStyle w:val="ConsPlusNormal"/>
        <w:jc w:val="both"/>
      </w:pPr>
    </w:p>
    <w:p w:rsidR="00E416F6" w:rsidRDefault="00E416F6">
      <w:pPr>
        <w:pStyle w:val="ConsPlusNormal"/>
        <w:ind w:firstLine="540"/>
        <w:jc w:val="both"/>
      </w:pPr>
      <w:r>
        <w:t>3.3.2.14. Основанием для начала административной процедуры является поступление заявления и прилагаемых к нему документов в управление.</w:t>
      </w:r>
    </w:p>
    <w:p w:rsidR="00E416F6" w:rsidRDefault="00E416F6">
      <w:pPr>
        <w:pStyle w:val="ConsPlusNormal"/>
        <w:spacing w:before="240"/>
        <w:ind w:firstLine="540"/>
        <w:jc w:val="both"/>
      </w:pPr>
      <w:bookmarkStart w:id="16" w:name="P385"/>
      <w:bookmarkEnd w:id="16"/>
      <w:r>
        <w:t xml:space="preserve">3.3.2.15. Начальник отдела организации публичных слушаний управления назначает специалиста, ответственного за предоставление муниципальной услуги (далее - специалист), который осуществляет проверку заявления и прилагаемых документов на </w:t>
      </w:r>
      <w:r>
        <w:lastRenderedPageBreak/>
        <w:t>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 в течение 1 рабочего дня:</w:t>
      </w:r>
    </w:p>
    <w:p w:rsidR="00E416F6" w:rsidRDefault="00E416F6">
      <w:pPr>
        <w:pStyle w:val="ConsPlusNormal"/>
        <w:spacing w:before="240"/>
        <w:ind w:firstLine="540"/>
        <w:jc w:val="both"/>
      </w:pPr>
      <w:r>
        <w:t>а) в Федеральную службу государственной регистрации, кадастра и картографии на получение:</w:t>
      </w:r>
    </w:p>
    <w:p w:rsidR="00E416F6" w:rsidRDefault="00E416F6">
      <w:pPr>
        <w:pStyle w:val="ConsPlusNormal"/>
        <w:spacing w:before="240"/>
        <w:ind w:firstLine="540"/>
        <w:jc w:val="both"/>
      </w:pPr>
      <w:r>
        <w:t>- выписки из Единого государственного реестра недвижимости на земельный участок для определения правообладателя;</w:t>
      </w:r>
    </w:p>
    <w:p w:rsidR="00E416F6" w:rsidRDefault="00E416F6">
      <w:pPr>
        <w:pStyle w:val="ConsPlusNormal"/>
        <w:spacing w:before="240"/>
        <w:ind w:firstLine="540"/>
        <w:jc w:val="both"/>
      </w:pPr>
      <w:r>
        <w:t>- выписки из Единого государственного реестра недвижимости на объект капитального строительства;</w:t>
      </w:r>
    </w:p>
    <w:p w:rsidR="00E416F6" w:rsidRDefault="00E416F6">
      <w:pPr>
        <w:pStyle w:val="ConsPlusNormal"/>
        <w:spacing w:before="240"/>
        <w:ind w:firstLine="540"/>
        <w:jc w:val="both"/>
      </w:pPr>
      <w:r>
        <w:t>б) в Федеральную налоговую службу на получение:</w:t>
      </w:r>
    </w:p>
    <w:p w:rsidR="00E416F6" w:rsidRDefault="00E416F6">
      <w:pPr>
        <w:pStyle w:val="ConsPlusNormal"/>
        <w:spacing w:before="240"/>
        <w:ind w:firstLine="540"/>
        <w:jc w:val="both"/>
      </w:pPr>
      <w:r>
        <w:t>- выписки из Единого государственного реестра юридических лиц (в случае обращения юридического лица);</w:t>
      </w:r>
    </w:p>
    <w:p w:rsidR="00E416F6" w:rsidRDefault="00E416F6">
      <w:pPr>
        <w:pStyle w:val="ConsPlusNormal"/>
        <w:spacing w:before="240"/>
        <w:ind w:firstLine="540"/>
        <w:jc w:val="both"/>
      </w:pPr>
      <w:r>
        <w:t>- выписки из Единого государственного реестра индивидуальных предпринимателей (в случае обращения индивидуального предпринимателя);</w:t>
      </w:r>
    </w:p>
    <w:p w:rsidR="00E416F6" w:rsidRDefault="00E416F6">
      <w:pPr>
        <w:pStyle w:val="ConsPlusNormal"/>
        <w:spacing w:before="240"/>
        <w:ind w:firstLine="540"/>
        <w:jc w:val="both"/>
      </w:pPr>
      <w:proofErr w:type="gramStart"/>
      <w:r>
        <w:t xml:space="preserve">- сведений из единого федерального информационного регистра, содержащего сведения о населении Российской Федерации, о физических лицах - заявителе, представителе заявителя, необходимых для предоставления муниципальной услуги и указанных в </w:t>
      </w:r>
      <w:hyperlink r:id="rId30">
        <w:r>
          <w:rPr>
            <w:color w:val="0000FF"/>
          </w:rPr>
          <w:t>части 2 статьи 7</w:t>
        </w:r>
      </w:hyperlink>
      <w:r>
        <w:t xml:space="preserve"> Федерального закона от 08.06.2020 N 168-ФЗ "О едином федеральном информационном регистре, содержащем сведения о населении Российской Федерации", предоставляемых в порядке, установленном </w:t>
      </w:r>
      <w:hyperlink r:id="rId31">
        <w:r>
          <w:rPr>
            <w:color w:val="0000FF"/>
          </w:rPr>
          <w:t>статьей 11</w:t>
        </w:r>
      </w:hyperlink>
      <w:r>
        <w:t xml:space="preserve"> указанного Федерального закона.</w:t>
      </w:r>
      <w:proofErr w:type="gramEnd"/>
    </w:p>
    <w:p w:rsidR="00E416F6" w:rsidRDefault="00E416F6">
      <w:pPr>
        <w:pStyle w:val="ConsPlusNormal"/>
        <w:jc w:val="both"/>
      </w:pPr>
      <w:r>
        <w:t xml:space="preserve">(абзац введен </w:t>
      </w:r>
      <w:hyperlink r:id="rId32">
        <w:r>
          <w:rPr>
            <w:color w:val="0000FF"/>
          </w:rPr>
          <w:t>постановлением</w:t>
        </w:r>
      </w:hyperlink>
      <w:r>
        <w:t xml:space="preserve"> администрации городского округа город Воронеж от 25.11.2024 N 1521)</w:t>
      </w:r>
    </w:p>
    <w:p w:rsidR="00E416F6" w:rsidRDefault="00E416F6">
      <w:pPr>
        <w:pStyle w:val="ConsPlusNormal"/>
        <w:spacing w:before="240"/>
        <w:ind w:firstLine="540"/>
        <w:jc w:val="both"/>
      </w:pPr>
      <w:r>
        <w:t>Запрос о представлении в уполномоченный орган документов (их копий или сведений, содержащихся в них) должен содержать:</w:t>
      </w:r>
    </w:p>
    <w:p w:rsidR="00E416F6" w:rsidRDefault="00E416F6">
      <w:pPr>
        <w:pStyle w:val="ConsPlusNormal"/>
        <w:spacing w:before="240"/>
        <w:ind w:firstLine="540"/>
        <w:jc w:val="both"/>
      </w:pPr>
      <w:r>
        <w:t>- наименование органа или организации, в адрес которых направляется межведомственный запрос;</w:t>
      </w:r>
    </w:p>
    <w:p w:rsidR="00E416F6" w:rsidRDefault="00E416F6">
      <w:pPr>
        <w:pStyle w:val="ConsPlusNormal"/>
        <w:spacing w:before="240"/>
        <w:ind w:firstLine="540"/>
        <w:jc w:val="both"/>
      </w:pPr>
      <w:r>
        <w:t>- наименование муниципальной услуги, для предоставления которой необходимо представление документа и (или) информации;</w:t>
      </w:r>
    </w:p>
    <w:p w:rsidR="00E416F6" w:rsidRDefault="00E416F6">
      <w:pPr>
        <w:pStyle w:val="ConsPlusNormal"/>
        <w:spacing w:before="240"/>
        <w:ind w:firstLine="540"/>
        <w:jc w:val="both"/>
      </w:pPr>
      <w:r>
        <w:t xml:space="preserve">- указание на положения нормативного правового акта, которыми установлено представление документа и (или) информации, </w:t>
      </w:r>
      <w:proofErr w:type="gramStart"/>
      <w:r>
        <w:t>необходимых</w:t>
      </w:r>
      <w:proofErr w:type="gramEnd"/>
      <w:r>
        <w:t xml:space="preserve"> для предоставления муниципальной услуги, и указание на реквизиты данного нормативного правового акта;</w:t>
      </w:r>
    </w:p>
    <w:p w:rsidR="00E416F6" w:rsidRDefault="00E416F6">
      <w:pPr>
        <w:pStyle w:val="ConsPlusNormal"/>
        <w:spacing w:before="240"/>
        <w:ind w:firstLine="540"/>
        <w:jc w:val="both"/>
      </w:pPr>
      <w:r>
        <w:t>- реквизиты и наименования документов, необходимых для предоставления муниципальной услуги.</w:t>
      </w:r>
    </w:p>
    <w:p w:rsidR="00E416F6" w:rsidRDefault="00E416F6">
      <w:pPr>
        <w:pStyle w:val="ConsPlusNormal"/>
        <w:spacing w:before="240"/>
        <w:ind w:firstLine="540"/>
        <w:jc w:val="both"/>
      </w:pPr>
      <w:r>
        <w:t>Запросы направляются в электронной форме с использованием СМЭВ и подключенных к ней региональных систем межведомственного электронного взаимодействия.</w:t>
      </w:r>
    </w:p>
    <w:p w:rsidR="00E416F6" w:rsidRDefault="00E416F6">
      <w:pPr>
        <w:pStyle w:val="ConsPlusNormal"/>
        <w:spacing w:before="240"/>
        <w:ind w:firstLine="540"/>
        <w:jc w:val="both"/>
      </w:pPr>
      <w:r>
        <w:t>Межведомственное информационное взаимодействие может осуществляться на бумажном носителе:</w:t>
      </w:r>
    </w:p>
    <w:p w:rsidR="00E416F6" w:rsidRDefault="00E416F6">
      <w:pPr>
        <w:pStyle w:val="ConsPlusNormal"/>
        <w:spacing w:before="240"/>
        <w:ind w:firstLine="540"/>
        <w:jc w:val="both"/>
      </w:pPr>
      <w:r>
        <w:lastRenderedPageBreak/>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E416F6" w:rsidRDefault="00E416F6">
      <w:pPr>
        <w:pStyle w:val="ConsPlusNormal"/>
        <w:spacing w:before="240"/>
        <w:ind w:firstLine="540"/>
        <w:jc w:val="both"/>
      </w:pPr>
      <w:r>
        <w:t>2) при необходимости представления оригиналов документов на бумажном носителе.</w:t>
      </w:r>
    </w:p>
    <w:p w:rsidR="00E416F6" w:rsidRDefault="00E416F6">
      <w:pPr>
        <w:pStyle w:val="ConsPlusNormal"/>
        <w:spacing w:before="240"/>
        <w:ind w:firstLine="540"/>
        <w:jc w:val="both"/>
      </w:pPr>
      <w:r>
        <w:t xml:space="preserve">При направлении межведомственного запроса документы предоставляются органами, указанными в </w:t>
      </w:r>
      <w:hyperlink w:anchor="P385">
        <w:r>
          <w:rPr>
            <w:color w:val="0000FF"/>
          </w:rPr>
          <w:t>подпункте 3.3.2.15 пункта 3.3.2</w:t>
        </w:r>
      </w:hyperlink>
      <w:r>
        <w:t xml:space="preserve"> настоящего Административного регламента, в срок не более 3 рабочих дней со дня получения соответствующего межведомственного запроса.</w:t>
      </w:r>
    </w:p>
    <w:p w:rsidR="00E416F6" w:rsidRDefault="00E416F6">
      <w:pPr>
        <w:pStyle w:val="ConsPlusNormal"/>
        <w:spacing w:before="240"/>
        <w:ind w:firstLine="540"/>
        <w:jc w:val="both"/>
      </w:pPr>
      <w:r>
        <w:t xml:space="preserve">3.3.2.16. В течение 5 рабочих дней структурные подразделения, указанные в </w:t>
      </w:r>
      <w:hyperlink w:anchor="P380">
        <w:r>
          <w:rPr>
            <w:color w:val="0000FF"/>
          </w:rPr>
          <w:t>подпункте 3.3.2.13 пункта 3.3.2</w:t>
        </w:r>
      </w:hyperlink>
      <w:r>
        <w:t xml:space="preserve"> настоящего Административного регламента, предоставляют в управление информацию по рассматриваемому вопросу в пределах компетенции.</w:t>
      </w:r>
    </w:p>
    <w:p w:rsidR="00E416F6" w:rsidRDefault="00E416F6">
      <w:pPr>
        <w:pStyle w:val="ConsPlusNormal"/>
        <w:spacing w:before="240"/>
        <w:ind w:firstLine="540"/>
        <w:jc w:val="both"/>
      </w:pPr>
      <w:r>
        <w:t>3.3.2.17. Результатом административной процедуры является получение запрашиваемых документов (их копий или сведений, содержащихся в них).</w:t>
      </w:r>
    </w:p>
    <w:p w:rsidR="00E416F6" w:rsidRDefault="00E416F6">
      <w:pPr>
        <w:pStyle w:val="ConsPlusNormal"/>
        <w:jc w:val="both"/>
      </w:pPr>
    </w:p>
    <w:p w:rsidR="00E416F6" w:rsidRDefault="00E416F6">
      <w:pPr>
        <w:pStyle w:val="ConsPlusTitle"/>
        <w:jc w:val="center"/>
        <w:outlineLvl w:val="3"/>
      </w:pPr>
      <w:r>
        <w:t>Принятие решения о предоставлении муниципальной услуги</w:t>
      </w:r>
    </w:p>
    <w:p w:rsidR="00E416F6" w:rsidRDefault="00E416F6">
      <w:pPr>
        <w:pStyle w:val="ConsPlusNormal"/>
        <w:jc w:val="both"/>
      </w:pPr>
    </w:p>
    <w:p w:rsidR="00E416F6" w:rsidRDefault="00E416F6">
      <w:pPr>
        <w:pStyle w:val="ConsPlusNormal"/>
        <w:ind w:firstLine="540"/>
        <w:jc w:val="both"/>
      </w:pPr>
      <w:r>
        <w:t>3.3.2.18. Основанием для начала осуществления административной процедуры является наличие документов и сведений, необходимых для оказания услуги, полученных по межведомственным запросам, а также информации, представленной структурными подразделениями администрации через СЭД "Аврора".</w:t>
      </w:r>
    </w:p>
    <w:p w:rsidR="00E416F6" w:rsidRDefault="00E416F6">
      <w:pPr>
        <w:pStyle w:val="ConsPlusNormal"/>
        <w:spacing w:before="240"/>
        <w:ind w:firstLine="540"/>
        <w:jc w:val="both"/>
      </w:pPr>
      <w:proofErr w:type="gramStart"/>
      <w:r>
        <w:t xml:space="preserve">По результатам рассмотрения заявления, поданных заявителем документов, информации, представленной структурными подразделениями администрации через СЭД "Аврора", и сведений, полученных по межведомственным запросам, и при отсутствии оснований для отказа в предоставлении услуги, указанных в </w:t>
      </w:r>
      <w:hyperlink w:anchor="P202">
        <w:r>
          <w:rPr>
            <w:color w:val="0000FF"/>
          </w:rPr>
          <w:t>пункте 2.8.2</w:t>
        </w:r>
      </w:hyperlink>
      <w:r>
        <w:t xml:space="preserve"> настоящего Административного регламента, специалист организует проведение заседания комиссии и рассмотрение на заседании поступивших документов.</w:t>
      </w:r>
      <w:proofErr w:type="gramEnd"/>
    </w:p>
    <w:p w:rsidR="00E416F6" w:rsidRDefault="00E416F6">
      <w:pPr>
        <w:pStyle w:val="ConsPlusNormal"/>
        <w:spacing w:before="240"/>
        <w:ind w:firstLine="540"/>
        <w:jc w:val="both"/>
      </w:pPr>
      <w:r>
        <w:t xml:space="preserve">При наличии оснований для отказа в предоставлении муниципальной услуги, указанных в </w:t>
      </w:r>
      <w:hyperlink w:anchor="P202">
        <w:r>
          <w:rPr>
            <w:color w:val="0000FF"/>
          </w:rPr>
          <w:t>пункте 2.8.2</w:t>
        </w:r>
      </w:hyperlink>
      <w:r>
        <w:t xml:space="preserve"> настоящего Административного регламента, оформляется </w:t>
      </w:r>
      <w:hyperlink w:anchor="P797">
        <w:r>
          <w:rPr>
            <w:color w:val="0000FF"/>
          </w:rPr>
          <w:t>уведомление</w:t>
        </w:r>
      </w:hyperlink>
      <w:r>
        <w:t xml:space="preserve"> об отказе в предоставлении муниципальной услуги по форме согласно приложению N 4 к настоящему Административному регламенту.</w:t>
      </w:r>
    </w:p>
    <w:p w:rsidR="00E416F6" w:rsidRDefault="00E416F6">
      <w:pPr>
        <w:pStyle w:val="ConsPlusNormal"/>
        <w:spacing w:before="240"/>
        <w:ind w:firstLine="540"/>
        <w:jc w:val="both"/>
      </w:pPr>
      <w:r>
        <w:t xml:space="preserve">При отсутствии оснований для отказа в предоставлении муниципальной услуги, указанных в </w:t>
      </w:r>
      <w:hyperlink w:anchor="P202">
        <w:r>
          <w:rPr>
            <w:color w:val="0000FF"/>
          </w:rPr>
          <w:t>пункте 2.8.2</w:t>
        </w:r>
      </w:hyperlink>
      <w:r>
        <w:t xml:space="preserve"> настоящего Административного регламента, принимается решение о подготовке проекта постановления администрации городского округа город Воронеж о предоставлении разрешения на отклонение от предельных параметров разрешенного строительства, реконструкции объекта капитального строительства и рассмотрении его на публичных слушаниях.</w:t>
      </w:r>
    </w:p>
    <w:p w:rsidR="00E416F6" w:rsidRDefault="00E416F6">
      <w:pPr>
        <w:pStyle w:val="ConsPlusNormal"/>
        <w:spacing w:before="240"/>
        <w:ind w:firstLine="540"/>
        <w:jc w:val="both"/>
      </w:pPr>
      <w:r>
        <w:t>Проект постановления о предоставлении разрешения на отклонение от предельных параметров подготавливается в течение 15 рабочих дней со дня поступления заявления о предоставлении такого разрешения.</w:t>
      </w:r>
    </w:p>
    <w:p w:rsidR="00E416F6" w:rsidRDefault="00E416F6">
      <w:pPr>
        <w:pStyle w:val="ConsPlusNormal"/>
        <w:spacing w:before="240"/>
        <w:ind w:firstLine="540"/>
        <w:jc w:val="both"/>
      </w:pPr>
      <w:proofErr w:type="gramStart"/>
      <w:r>
        <w:t xml:space="preserve">При отсутствии необходимости проведения общественных обсуждений, публичных слушаний в случаях, предусмотренных </w:t>
      </w:r>
      <w:hyperlink r:id="rId33">
        <w:r>
          <w:rPr>
            <w:color w:val="0000FF"/>
          </w:rPr>
          <w:t>частью 1.1 статьи 40</w:t>
        </w:r>
      </w:hyperlink>
      <w:r>
        <w:t xml:space="preserve"> Градостроительного кодекса Российской Федерации, когда отклонение от предельных параметров необходимо в целях однократного изменения одного или нескольких предельных параметров разрешенного </w:t>
      </w:r>
      <w:r>
        <w:lastRenderedPageBreak/>
        <w:t>строительства, реконструкции объекта капитального строительства, установленных градостроительным регламентом для конкретной территориальной зоны, не более чем на 10 процентов, комиссия готовит рекомендации для принятия решения о</w:t>
      </w:r>
      <w:proofErr w:type="gramEnd"/>
      <w:r>
        <w:t xml:space="preserve"> </w:t>
      </w:r>
      <w:proofErr w:type="gramStart"/>
      <w:r>
        <w:t>предоставлении</w:t>
      </w:r>
      <w:proofErr w:type="gramEnd"/>
      <w:r>
        <w:t xml:space="preserve"> разрешения на отклонение от предельных параметров разрешенного строительства, реконструкции объекта капитального строительства. В срок, не превышающий 5 рабочих дней со дня проведения заседания комиссии, секретарь комиссии передает материалы для подготовки проекта постановления в отдел подготовки документов в сфере градостроительства и земельных отношений управления.</w:t>
      </w:r>
    </w:p>
    <w:p w:rsidR="00E416F6" w:rsidRDefault="00E416F6">
      <w:pPr>
        <w:pStyle w:val="ConsPlusNormal"/>
        <w:spacing w:before="240"/>
        <w:ind w:firstLine="540"/>
        <w:jc w:val="both"/>
      </w:pPr>
      <w:r>
        <w:t xml:space="preserve">Организация и проведение общественных обсуждений (публичных слушаний) осуществляются в соответствии с порядком, определенным </w:t>
      </w:r>
      <w:hyperlink r:id="rId34">
        <w:r>
          <w:rPr>
            <w:color w:val="0000FF"/>
          </w:rPr>
          <w:t>решением</w:t>
        </w:r>
      </w:hyperlink>
      <w:r>
        <w:t xml:space="preserve"> Воронежской городской Думы от 27.05.2020 N 1430-IV "Об утверждении Положения о порядке организации и проведения публичных слушаний или общественных обсуждений по вопросам градостроительной деятельности в городском округе город Воронеж".</w:t>
      </w:r>
    </w:p>
    <w:p w:rsidR="00E416F6" w:rsidRDefault="00E416F6">
      <w:pPr>
        <w:pStyle w:val="ConsPlusNormal"/>
        <w:spacing w:before="240"/>
        <w:ind w:firstLine="540"/>
        <w:jc w:val="both"/>
      </w:pPr>
      <w:r>
        <w:t>Заключение о результатах общественных обсуждений (публичных слушаний) подлежит опубликованию в газете "Берег" и размещению на официальном портале городского округа город Воронеж в информационно-телекоммуникационной сети "Интернет".</w:t>
      </w:r>
    </w:p>
    <w:p w:rsidR="00E416F6" w:rsidRDefault="00E416F6">
      <w:pPr>
        <w:pStyle w:val="ConsPlusNormal"/>
        <w:spacing w:before="240"/>
        <w:ind w:firstLine="540"/>
        <w:jc w:val="both"/>
      </w:pPr>
      <w:r>
        <w:t>Результатом административной процедуры общественных обсуждений (публичных слушаний) является подготовка заключения комиссии и его публикация в газете "Берег" и на сайте администрации в сети "Интернет".</w:t>
      </w:r>
    </w:p>
    <w:p w:rsidR="00E416F6" w:rsidRDefault="00E416F6">
      <w:pPr>
        <w:pStyle w:val="ConsPlusNormal"/>
        <w:spacing w:before="240"/>
        <w:ind w:firstLine="540"/>
        <w:jc w:val="both"/>
      </w:pPr>
      <w:r>
        <w:t>Срок исполнения административной процедуры составляет не более 30 календарных дней со дня оповещения жителей городского округа город Воронеж о времени и месте проведения общественных обсуждений (публичных слушаний).</w:t>
      </w:r>
    </w:p>
    <w:p w:rsidR="00E416F6" w:rsidRDefault="00E416F6">
      <w:pPr>
        <w:pStyle w:val="ConsPlusNormal"/>
        <w:spacing w:before="240"/>
        <w:ind w:firstLine="540"/>
        <w:jc w:val="both"/>
      </w:pPr>
      <w:r>
        <w:t>3.3.2.19. На основании заключения о результатах общественных обсуждений (публичных слушаний) комиссия осуществляет подготовку рекомендаций для принятия решения о предоставлении разрешения на отклонение от предельных параметров.</w:t>
      </w:r>
    </w:p>
    <w:p w:rsidR="00E416F6" w:rsidRDefault="00E416F6">
      <w:pPr>
        <w:pStyle w:val="ConsPlusNormal"/>
        <w:spacing w:before="240"/>
        <w:ind w:firstLine="540"/>
        <w:jc w:val="both"/>
      </w:pPr>
      <w:r>
        <w:t xml:space="preserve">Срок подготовки рекомендаций не может превышать 15 рабочих дней </w:t>
      </w:r>
      <w:proofErr w:type="gramStart"/>
      <w:r>
        <w:t>с даты опубликования</w:t>
      </w:r>
      <w:proofErr w:type="gramEnd"/>
      <w:r>
        <w:t xml:space="preserve"> заключения.</w:t>
      </w:r>
    </w:p>
    <w:p w:rsidR="00E416F6" w:rsidRDefault="00E416F6">
      <w:pPr>
        <w:pStyle w:val="ConsPlusNormal"/>
        <w:spacing w:before="240"/>
        <w:ind w:firstLine="540"/>
        <w:jc w:val="both"/>
      </w:pPr>
      <w:r>
        <w:t>В срок, не превышающий 5 рабочих дней со дня проведения заседания комиссии, на котором приняты рекомендации, секретарь комиссии передает материалы для подготовки проекта постановления в отдел подготовки документов в сфере градостроительства и земельных отношений управления.</w:t>
      </w:r>
    </w:p>
    <w:p w:rsidR="00E416F6" w:rsidRDefault="00E416F6">
      <w:pPr>
        <w:pStyle w:val="ConsPlusNormal"/>
        <w:spacing w:before="240"/>
        <w:ind w:firstLine="540"/>
        <w:jc w:val="both"/>
      </w:pPr>
      <w:r>
        <w:t>На основании рекомендаций комиссии ответственный специалист осуществляет подготовку проекта постановления о предоставлении разрешения на отклонение от предельных параметров или об отказе в предоставлении такого разрешения с указанием причин принятого решения (далее - постановление).</w:t>
      </w:r>
    </w:p>
    <w:p w:rsidR="00E416F6" w:rsidRDefault="00E416F6">
      <w:pPr>
        <w:pStyle w:val="ConsPlusNormal"/>
        <w:spacing w:before="240"/>
        <w:ind w:firstLine="540"/>
        <w:jc w:val="both"/>
      </w:pPr>
      <w:r>
        <w:t>В срок, не превышающий 7 рабочих дней, ответственный специалист формирует пакет документов в установленном составе и направляет в соответствии с регламентом администрации на согласование со структурными подразделениями администрации для последующего принятия решения о предоставлении или об отказе в предоставлении разрешения на отклонение в форме постановления.</w:t>
      </w:r>
    </w:p>
    <w:p w:rsidR="00E416F6" w:rsidRDefault="00E416F6">
      <w:pPr>
        <w:pStyle w:val="ConsPlusNormal"/>
        <w:spacing w:before="240"/>
        <w:ind w:firstLine="540"/>
        <w:jc w:val="both"/>
      </w:pPr>
      <w:r>
        <w:t xml:space="preserve">Глава городского округа город Воронеж в течение 7 дней со дня поступления согласованного в установленном порядке структурными подразделениями администрации проекта постановления с прилагаемыми документами и рекомендациями комиссии </w:t>
      </w:r>
      <w:r>
        <w:lastRenderedPageBreak/>
        <w:t>принимает решение о предоставлении разрешения на отклонение от предельных параметров или об отказе в предоставлении такого разрешения с указанием причин принятого решения.</w:t>
      </w:r>
    </w:p>
    <w:p w:rsidR="00E416F6" w:rsidRDefault="00E416F6">
      <w:pPr>
        <w:pStyle w:val="ConsPlusNormal"/>
        <w:spacing w:before="240"/>
        <w:ind w:firstLine="540"/>
        <w:jc w:val="both"/>
      </w:pPr>
      <w:r>
        <w:t>После подписания постановление передается в установленном порядке для регистрации, рассылки, официального опубликования и размещения в сети Интернет.</w:t>
      </w:r>
    </w:p>
    <w:p w:rsidR="00E416F6" w:rsidRDefault="00E416F6">
      <w:pPr>
        <w:pStyle w:val="ConsPlusNormal"/>
        <w:spacing w:before="240"/>
        <w:ind w:firstLine="540"/>
        <w:jc w:val="both"/>
      </w:pPr>
      <w:r>
        <w:t>3.3.2.20. Результатом административной процедуры является принятие постановления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разрешения.</w:t>
      </w:r>
    </w:p>
    <w:p w:rsidR="00E416F6" w:rsidRDefault="00E416F6">
      <w:pPr>
        <w:pStyle w:val="ConsPlusNormal"/>
        <w:spacing w:before="240"/>
        <w:ind w:firstLine="540"/>
        <w:jc w:val="both"/>
      </w:pPr>
      <w:r>
        <w:t>3.3.2.21. Срок принятия решения о предоставлении (об отказе в предоставлении) муниципальной услуги не может превышать 47 рабочих дней со дня регистрации заявления о предоставлении муниципальной услуги и документов и (или) информации, необходимых для предоставления муниципальной услуги.</w:t>
      </w:r>
    </w:p>
    <w:p w:rsidR="00E416F6" w:rsidRDefault="00E416F6">
      <w:pPr>
        <w:pStyle w:val="ConsPlusNormal"/>
        <w:jc w:val="both"/>
      </w:pPr>
    </w:p>
    <w:p w:rsidR="00E416F6" w:rsidRDefault="00E416F6">
      <w:pPr>
        <w:pStyle w:val="ConsPlusTitle"/>
        <w:jc w:val="center"/>
        <w:outlineLvl w:val="3"/>
      </w:pPr>
      <w:r>
        <w:t>Предоставление результата муниципальной услуги</w:t>
      </w:r>
    </w:p>
    <w:p w:rsidR="00E416F6" w:rsidRDefault="00E416F6">
      <w:pPr>
        <w:pStyle w:val="ConsPlusNormal"/>
        <w:jc w:val="both"/>
      </w:pPr>
    </w:p>
    <w:p w:rsidR="00E416F6" w:rsidRDefault="00E416F6">
      <w:pPr>
        <w:pStyle w:val="ConsPlusNormal"/>
        <w:ind w:firstLine="540"/>
        <w:jc w:val="both"/>
      </w:pPr>
      <w:r>
        <w:t>3.3.2.22. Основанием для начала выполнения административной процедуры является наличие подписанного главой городского округа город Воронеж решения (в форме постановления) о предоставлении (отказе в предоставлении) муниципальной услуги.</w:t>
      </w:r>
    </w:p>
    <w:p w:rsidR="00E416F6" w:rsidRDefault="00E416F6">
      <w:pPr>
        <w:pStyle w:val="ConsPlusNormal"/>
        <w:spacing w:before="240"/>
        <w:ind w:firstLine="540"/>
        <w:jc w:val="both"/>
      </w:pPr>
      <w:r>
        <w:t>3.3.2.23. Заявитель по его выбору вправе получить результат предоставления муниципальной услуги одним из следующих способов:</w:t>
      </w:r>
    </w:p>
    <w:p w:rsidR="00E416F6" w:rsidRDefault="00E416F6">
      <w:pPr>
        <w:pStyle w:val="ConsPlusNormal"/>
        <w:spacing w:before="240"/>
        <w:ind w:firstLine="540"/>
        <w:jc w:val="both"/>
      </w:pPr>
      <w:r>
        <w:t>1) на бумажном носителе;</w:t>
      </w:r>
    </w:p>
    <w:p w:rsidR="00E416F6" w:rsidRDefault="00E416F6">
      <w:pPr>
        <w:pStyle w:val="ConsPlusNormal"/>
        <w:spacing w:before="240"/>
        <w:ind w:firstLine="540"/>
        <w:jc w:val="both"/>
      </w:pPr>
      <w:r>
        <w:t>2)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E416F6" w:rsidRDefault="00E416F6">
      <w:pPr>
        <w:pStyle w:val="ConsPlusNormal"/>
        <w:spacing w:before="240"/>
        <w:ind w:firstLine="540"/>
        <w:jc w:val="both"/>
      </w:pPr>
      <w:r>
        <w:t>3.3.2.24. Лицом, ответственным за выполнение административной процедуры, является специалист, ответственный за предоставление муниципальной услуги.</w:t>
      </w:r>
    </w:p>
    <w:p w:rsidR="00E416F6" w:rsidRDefault="00E416F6">
      <w:pPr>
        <w:pStyle w:val="ConsPlusNormal"/>
        <w:spacing w:before="240"/>
        <w:ind w:firstLine="540"/>
        <w:jc w:val="both"/>
      </w:pPr>
      <w:r>
        <w:t xml:space="preserve">3.3.2.25. При подаче заявления о предоставлении муниципальной услуги и документов, предусмотренных </w:t>
      </w:r>
      <w:hyperlink w:anchor="P114">
        <w:r>
          <w:rPr>
            <w:color w:val="0000FF"/>
          </w:rPr>
          <w:t>пунктом 2.6.1</w:t>
        </w:r>
      </w:hyperlink>
      <w:r>
        <w:t xml:space="preserve"> настоящего Административного регламента, в ходе личного приема, посредством почтового отправления результат муниципальной услуги выдается заявителю на руки или направляется посредством почтового отправления, если в заявлении не был указан иной способ.</w:t>
      </w:r>
    </w:p>
    <w:p w:rsidR="00E416F6" w:rsidRDefault="00E416F6">
      <w:pPr>
        <w:pStyle w:val="ConsPlusNormal"/>
        <w:spacing w:before="240"/>
        <w:ind w:firstLine="540"/>
        <w:jc w:val="both"/>
      </w:pPr>
      <w:r>
        <w:t xml:space="preserve">3.3.2.26. </w:t>
      </w:r>
      <w:proofErr w:type="gramStart"/>
      <w:r>
        <w:t xml:space="preserve">При подаче заявления о предоставлении муниципальной услуги и документов, предусмотренных </w:t>
      </w:r>
      <w:hyperlink w:anchor="P114">
        <w:r>
          <w:rPr>
            <w:color w:val="0000FF"/>
          </w:rPr>
          <w:t>пунктом 2.6.1</w:t>
        </w:r>
      </w:hyperlink>
      <w:r>
        <w:t xml:space="preserve">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 направление заявителю результата муниципальной услуги осуществляется в личный кабинет заявителя на Едином портале государственных и муниципальных услуг (функций) и (или) Портале Воронежской области в сети Интернет (статус заявления обновляется</w:t>
      </w:r>
      <w:proofErr w:type="gramEnd"/>
      <w:r>
        <w:t xml:space="preserve"> до статуса "Услуга оказана"), если в заявлении не был указан иной способ.</w:t>
      </w:r>
    </w:p>
    <w:p w:rsidR="00E416F6" w:rsidRDefault="00E416F6">
      <w:pPr>
        <w:pStyle w:val="ConsPlusNormal"/>
        <w:spacing w:before="240"/>
        <w:ind w:firstLine="540"/>
        <w:jc w:val="both"/>
      </w:pPr>
      <w:r>
        <w:t xml:space="preserve">3.3.2.27. При подаче заявления о предоставлении муниципальной услуги и документов, предусмотренных </w:t>
      </w:r>
      <w:hyperlink w:anchor="P114">
        <w:r>
          <w:rPr>
            <w:color w:val="0000FF"/>
          </w:rPr>
          <w:t>пунктом 2.6.1</w:t>
        </w:r>
      </w:hyperlink>
      <w:r>
        <w:t xml:space="preserve"> настоящего Административного регламента, через МФЦ решение о предоставлении или об отказе в предоставлении муниципальной </w:t>
      </w:r>
      <w:r>
        <w:lastRenderedPageBreak/>
        <w:t>услуги направляется в МФЦ, если в заявлении о предоставлении муниципальной услуги не был указан иной способ.</w:t>
      </w:r>
    </w:p>
    <w:p w:rsidR="00E416F6" w:rsidRDefault="00E416F6">
      <w:pPr>
        <w:pStyle w:val="ConsPlusNormal"/>
        <w:spacing w:before="240"/>
        <w:ind w:firstLine="540"/>
        <w:jc w:val="both"/>
      </w:pPr>
      <w:bookmarkStart w:id="17" w:name="P439"/>
      <w:bookmarkEnd w:id="17"/>
      <w:r>
        <w:t xml:space="preserve">3.3.2.28. Срок предоставления заявителю результата муниципальной услуги исчисляется со дня подписания постановления и составляет 2 рабочих дня, но не превышает срок, установленный в </w:t>
      </w:r>
      <w:hyperlink w:anchor="P96">
        <w:r>
          <w:rPr>
            <w:color w:val="0000FF"/>
          </w:rPr>
          <w:t>подразделе 2.4</w:t>
        </w:r>
      </w:hyperlink>
      <w:r>
        <w:t xml:space="preserve"> настоящего Административного регламента.</w:t>
      </w:r>
    </w:p>
    <w:p w:rsidR="00E416F6" w:rsidRDefault="00E416F6">
      <w:pPr>
        <w:pStyle w:val="ConsPlusNormal"/>
        <w:spacing w:before="240"/>
        <w:ind w:firstLine="540"/>
        <w:jc w:val="both"/>
      </w:pPr>
      <w:r>
        <w:t>3.3.2.29. Возможность предоставления результата муниципальной услуги по экстерриториальному принципу отсутствует.</w:t>
      </w:r>
    </w:p>
    <w:p w:rsidR="00E416F6" w:rsidRDefault="00E416F6">
      <w:pPr>
        <w:pStyle w:val="ConsPlusNormal"/>
        <w:jc w:val="both"/>
      </w:pPr>
    </w:p>
    <w:p w:rsidR="00E416F6" w:rsidRDefault="00E416F6">
      <w:pPr>
        <w:pStyle w:val="ConsPlusTitle"/>
        <w:jc w:val="center"/>
        <w:outlineLvl w:val="3"/>
      </w:pPr>
      <w:r>
        <w:t>Получение дополнительных сведений от заявителя</w:t>
      </w:r>
    </w:p>
    <w:p w:rsidR="00E416F6" w:rsidRDefault="00E416F6">
      <w:pPr>
        <w:pStyle w:val="ConsPlusNormal"/>
        <w:jc w:val="both"/>
      </w:pPr>
    </w:p>
    <w:p w:rsidR="00E416F6" w:rsidRDefault="00E416F6">
      <w:pPr>
        <w:pStyle w:val="ConsPlusNormal"/>
        <w:ind w:firstLine="540"/>
        <w:jc w:val="both"/>
      </w:pPr>
      <w:r>
        <w:t>3.3.2.30. Получение дополнительных сведений от заявителя не предусмотрено.</w:t>
      </w:r>
    </w:p>
    <w:p w:rsidR="00E416F6" w:rsidRDefault="00E416F6">
      <w:pPr>
        <w:pStyle w:val="ConsPlusNormal"/>
        <w:spacing w:before="240"/>
        <w:ind w:firstLine="540"/>
        <w:jc w:val="both"/>
      </w:pPr>
      <w:r>
        <w:t>3.3.2.31. Возможность предоставления муниципальной услуги в упреждающем (проактивном) режиме не предусмотрена.</w:t>
      </w:r>
    </w:p>
    <w:p w:rsidR="00E416F6" w:rsidRDefault="00E416F6">
      <w:pPr>
        <w:pStyle w:val="ConsPlusNormal"/>
        <w:jc w:val="both"/>
      </w:pPr>
    </w:p>
    <w:p w:rsidR="00E416F6" w:rsidRDefault="00E416F6">
      <w:pPr>
        <w:pStyle w:val="ConsPlusTitle"/>
        <w:jc w:val="center"/>
        <w:outlineLvl w:val="1"/>
      </w:pPr>
      <w:r>
        <w:t xml:space="preserve">4. ФОРМЫ </w:t>
      </w:r>
      <w:proofErr w:type="gramStart"/>
      <w:r>
        <w:t>КОНТРОЛЯ ЗА</w:t>
      </w:r>
      <w:proofErr w:type="gramEnd"/>
      <w:r>
        <w:t xml:space="preserve"> ИСПОЛНЕНИЕМ</w:t>
      </w:r>
    </w:p>
    <w:p w:rsidR="00E416F6" w:rsidRDefault="00E416F6">
      <w:pPr>
        <w:pStyle w:val="ConsPlusTitle"/>
        <w:jc w:val="center"/>
      </w:pPr>
      <w:r>
        <w:t>АДМИНИСТРАТИВНОГО РЕГЛАМЕНТА</w:t>
      </w:r>
    </w:p>
    <w:p w:rsidR="00E416F6" w:rsidRDefault="00E416F6">
      <w:pPr>
        <w:pStyle w:val="ConsPlusNormal"/>
        <w:jc w:val="both"/>
      </w:pPr>
    </w:p>
    <w:p w:rsidR="00E416F6" w:rsidRDefault="00E416F6">
      <w:pPr>
        <w:pStyle w:val="ConsPlusTitle"/>
        <w:jc w:val="center"/>
        <w:outlineLvl w:val="2"/>
      </w:pPr>
      <w:r>
        <w:t xml:space="preserve">4.1. Порядок осуществления текущего </w:t>
      </w:r>
      <w:proofErr w:type="gramStart"/>
      <w:r>
        <w:t>контроля за</w:t>
      </w:r>
      <w:proofErr w:type="gramEnd"/>
      <w:r>
        <w:t xml:space="preserve"> соблюдением</w:t>
      </w:r>
    </w:p>
    <w:p w:rsidR="00E416F6" w:rsidRDefault="00E416F6">
      <w:pPr>
        <w:pStyle w:val="ConsPlusTitle"/>
        <w:jc w:val="center"/>
      </w:pPr>
      <w:r>
        <w:t>и исполнением ответственными должностными лицами положений</w:t>
      </w:r>
    </w:p>
    <w:p w:rsidR="00E416F6" w:rsidRDefault="00E416F6">
      <w:pPr>
        <w:pStyle w:val="ConsPlusTitle"/>
        <w:jc w:val="center"/>
      </w:pPr>
      <w:r>
        <w:t>Административного регламента и иных нормативных правовых</w:t>
      </w:r>
    </w:p>
    <w:p w:rsidR="00E416F6" w:rsidRDefault="00E416F6">
      <w:pPr>
        <w:pStyle w:val="ConsPlusTitle"/>
        <w:jc w:val="center"/>
      </w:pPr>
      <w:r>
        <w:t>актов, устанавливающих требования к предоставлению</w:t>
      </w:r>
    </w:p>
    <w:p w:rsidR="00E416F6" w:rsidRDefault="00E416F6">
      <w:pPr>
        <w:pStyle w:val="ConsPlusTitle"/>
        <w:jc w:val="center"/>
      </w:pPr>
      <w:r>
        <w:t>муниципальной услуги, а также принятием ими решений</w:t>
      </w:r>
    </w:p>
    <w:p w:rsidR="00E416F6" w:rsidRDefault="00E416F6">
      <w:pPr>
        <w:pStyle w:val="ConsPlusNormal"/>
        <w:jc w:val="both"/>
      </w:pPr>
    </w:p>
    <w:p w:rsidR="00E416F6" w:rsidRDefault="00E416F6">
      <w:pPr>
        <w:pStyle w:val="ConsPlusNormal"/>
        <w:ind w:firstLine="540"/>
        <w:jc w:val="both"/>
      </w:pPr>
      <w:r>
        <w:t xml:space="preserve">Текущий </w:t>
      </w:r>
      <w:proofErr w:type="gramStart"/>
      <w:r>
        <w:t>контроль за</w:t>
      </w:r>
      <w:proofErr w:type="gramEnd"/>
      <w: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w:t>
      </w:r>
    </w:p>
    <w:p w:rsidR="00E416F6" w:rsidRDefault="00E416F6">
      <w:pPr>
        <w:pStyle w:val="ConsPlusNormal"/>
        <w:spacing w:before="240"/>
        <w:ind w:firstLine="540"/>
        <w:jc w:val="both"/>
      </w:pPr>
      <w: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E416F6" w:rsidRDefault="00E416F6">
      <w:pPr>
        <w:pStyle w:val="ConsPlusNormal"/>
        <w:jc w:val="both"/>
      </w:pPr>
    </w:p>
    <w:p w:rsidR="00E416F6" w:rsidRDefault="00E416F6">
      <w:pPr>
        <w:pStyle w:val="ConsPlusTitle"/>
        <w:jc w:val="center"/>
        <w:outlineLvl w:val="2"/>
      </w:pPr>
      <w:r>
        <w:t xml:space="preserve">4.2. Порядок и периодичность осуществления </w:t>
      </w:r>
      <w:proofErr w:type="gramStart"/>
      <w:r>
        <w:t>плановых</w:t>
      </w:r>
      <w:proofErr w:type="gramEnd"/>
    </w:p>
    <w:p w:rsidR="00E416F6" w:rsidRDefault="00E416F6">
      <w:pPr>
        <w:pStyle w:val="ConsPlusTitle"/>
        <w:jc w:val="center"/>
      </w:pPr>
      <w:r>
        <w:t>и внеплановых проверок полноты и качества предоставления</w:t>
      </w:r>
    </w:p>
    <w:p w:rsidR="00E416F6" w:rsidRDefault="00E416F6">
      <w:pPr>
        <w:pStyle w:val="ConsPlusTitle"/>
        <w:jc w:val="center"/>
      </w:pPr>
      <w:r>
        <w:t>муниципальной услуги, в том числе порядок и формы контроля</w:t>
      </w:r>
    </w:p>
    <w:p w:rsidR="00E416F6" w:rsidRDefault="00E416F6">
      <w:pPr>
        <w:pStyle w:val="ConsPlusTitle"/>
        <w:jc w:val="center"/>
      </w:pPr>
      <w:r>
        <w:t>за полнотой и качеством предоставления муниципальной услуги</w:t>
      </w:r>
    </w:p>
    <w:p w:rsidR="00E416F6" w:rsidRDefault="00E416F6">
      <w:pPr>
        <w:pStyle w:val="ConsPlusNormal"/>
        <w:jc w:val="both"/>
      </w:pPr>
    </w:p>
    <w:p w:rsidR="00E416F6" w:rsidRDefault="00E416F6">
      <w:pPr>
        <w:pStyle w:val="ConsPlusNormal"/>
        <w:ind w:firstLine="540"/>
        <w:jc w:val="both"/>
      </w:pPr>
      <w:r>
        <w:t xml:space="preserve">4.2.1. </w:t>
      </w:r>
      <w:proofErr w:type="gramStart"/>
      <w:r>
        <w:t>Контроль за</w:t>
      </w:r>
      <w:proofErr w:type="gramEnd"/>
      <w:r>
        <w:t xml:space="preserve"> полнотой и качеством предоставления муниципальной услуги включает в себя проведение плановых и внеплановых проверок.</w:t>
      </w:r>
    </w:p>
    <w:p w:rsidR="00E416F6" w:rsidRDefault="00E416F6">
      <w:pPr>
        <w:pStyle w:val="ConsPlusNormal"/>
        <w:spacing w:before="240"/>
        <w:ind w:firstLine="540"/>
        <w:jc w:val="both"/>
      </w:pPr>
      <w: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E416F6" w:rsidRDefault="00E416F6">
      <w:pPr>
        <w:pStyle w:val="ConsPlusNormal"/>
        <w:spacing w:before="240"/>
        <w:ind w:firstLine="540"/>
        <w:jc w:val="both"/>
      </w:pPr>
      <w:r>
        <w:t>При плановой проверке полноты и качества предоставления муниципальной услуги контролю подлежат:</w:t>
      </w:r>
    </w:p>
    <w:p w:rsidR="00E416F6" w:rsidRDefault="00E416F6">
      <w:pPr>
        <w:pStyle w:val="ConsPlusNormal"/>
        <w:spacing w:before="240"/>
        <w:ind w:firstLine="540"/>
        <w:jc w:val="both"/>
      </w:pPr>
      <w:r>
        <w:lastRenderedPageBreak/>
        <w:t>- соблюдение сроков предоставления муниципальной услуги;</w:t>
      </w:r>
    </w:p>
    <w:p w:rsidR="00E416F6" w:rsidRDefault="00E416F6">
      <w:pPr>
        <w:pStyle w:val="ConsPlusNormal"/>
        <w:spacing w:before="240"/>
        <w:ind w:firstLine="540"/>
        <w:jc w:val="both"/>
      </w:pPr>
      <w:r>
        <w:t>- соблюдение положений настоящего Административного регламента;</w:t>
      </w:r>
    </w:p>
    <w:p w:rsidR="00E416F6" w:rsidRDefault="00E416F6">
      <w:pPr>
        <w:pStyle w:val="ConsPlusNormal"/>
        <w:spacing w:before="240"/>
        <w:ind w:firstLine="540"/>
        <w:jc w:val="both"/>
      </w:pPr>
      <w:r>
        <w:t>- правильность и обоснованность принятого решения об отказе в предоставлении муниципальной услуги.</w:t>
      </w:r>
    </w:p>
    <w:p w:rsidR="00E416F6" w:rsidRDefault="00E416F6">
      <w:pPr>
        <w:pStyle w:val="ConsPlusNormal"/>
        <w:spacing w:before="240"/>
        <w:ind w:firstLine="540"/>
        <w:jc w:val="both"/>
      </w:pPr>
      <w:r>
        <w:t>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E416F6" w:rsidRDefault="00E416F6">
      <w:pPr>
        <w:pStyle w:val="ConsPlusNormal"/>
        <w:spacing w:before="240"/>
        <w:ind w:firstLine="540"/>
        <w:jc w:val="both"/>
      </w:pPr>
      <w:r>
        <w:t>Результаты проверки оформляются в виде справки, в которой отмечаются выявленные недостатки и указываются предложения по их устранению.</w:t>
      </w:r>
    </w:p>
    <w:p w:rsidR="00E416F6" w:rsidRDefault="00E416F6">
      <w:pPr>
        <w:pStyle w:val="ConsPlusNormal"/>
        <w:spacing w:before="240"/>
        <w:ind w:firstLine="540"/>
        <w:jc w:val="both"/>
      </w:pPr>
      <w:r>
        <w:t>4.2.3. Контроль деятельности управления осуществляет заместитель главы администрации по градостроительству.</w:t>
      </w:r>
    </w:p>
    <w:p w:rsidR="00E416F6" w:rsidRDefault="00E416F6">
      <w:pPr>
        <w:pStyle w:val="ConsPlusNormal"/>
        <w:jc w:val="both"/>
      </w:pPr>
    </w:p>
    <w:p w:rsidR="00E416F6" w:rsidRDefault="00E416F6">
      <w:pPr>
        <w:pStyle w:val="ConsPlusTitle"/>
        <w:jc w:val="center"/>
        <w:outlineLvl w:val="2"/>
      </w:pPr>
      <w:r>
        <w:t>4.3. Ответственность должностных лиц органа,</w:t>
      </w:r>
    </w:p>
    <w:p w:rsidR="00E416F6" w:rsidRDefault="00E416F6">
      <w:pPr>
        <w:pStyle w:val="ConsPlusTitle"/>
        <w:jc w:val="center"/>
      </w:pPr>
      <w:r>
        <w:t>предоставляющего муниципальную услугу, за решения и действия</w:t>
      </w:r>
    </w:p>
    <w:p w:rsidR="00E416F6" w:rsidRDefault="00E416F6">
      <w:pPr>
        <w:pStyle w:val="ConsPlusTitle"/>
        <w:jc w:val="center"/>
      </w:pPr>
      <w:r>
        <w:t xml:space="preserve">(бездействие), </w:t>
      </w:r>
      <w:proofErr w:type="gramStart"/>
      <w:r>
        <w:t>принимаемые</w:t>
      </w:r>
      <w:proofErr w:type="gramEnd"/>
      <w:r>
        <w:t xml:space="preserve"> (осуществляемые) ими в ходе</w:t>
      </w:r>
    </w:p>
    <w:p w:rsidR="00E416F6" w:rsidRDefault="00E416F6">
      <w:pPr>
        <w:pStyle w:val="ConsPlusTitle"/>
        <w:jc w:val="center"/>
      </w:pPr>
      <w:r>
        <w:t>предоставления муниципальной услуги</w:t>
      </w:r>
    </w:p>
    <w:p w:rsidR="00E416F6" w:rsidRDefault="00E416F6">
      <w:pPr>
        <w:pStyle w:val="ConsPlusNormal"/>
        <w:jc w:val="both"/>
      </w:pPr>
    </w:p>
    <w:p w:rsidR="00E416F6" w:rsidRDefault="00E416F6">
      <w:pPr>
        <w:pStyle w:val="ConsPlusNormal"/>
        <w:ind w:firstLine="540"/>
        <w:jc w:val="both"/>
      </w:pPr>
      <w: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E416F6" w:rsidRDefault="00E416F6">
      <w:pPr>
        <w:pStyle w:val="ConsPlusNormal"/>
        <w:spacing w:before="240"/>
        <w:ind w:firstLine="540"/>
        <w:jc w:val="both"/>
      </w:pPr>
      <w:r>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E416F6" w:rsidRDefault="00E416F6">
      <w:pPr>
        <w:pStyle w:val="ConsPlusNormal"/>
        <w:jc w:val="both"/>
      </w:pPr>
    </w:p>
    <w:p w:rsidR="00E416F6" w:rsidRDefault="00E416F6">
      <w:pPr>
        <w:pStyle w:val="ConsPlusTitle"/>
        <w:jc w:val="center"/>
        <w:outlineLvl w:val="2"/>
      </w:pPr>
      <w:r>
        <w:t>4.4. Требования к порядку и формам контроля</w:t>
      </w:r>
    </w:p>
    <w:p w:rsidR="00E416F6" w:rsidRDefault="00E416F6">
      <w:pPr>
        <w:pStyle w:val="ConsPlusTitle"/>
        <w:jc w:val="center"/>
      </w:pPr>
      <w:r>
        <w:t>за предоставлением муниципальной услуги, в том числе</w:t>
      </w:r>
    </w:p>
    <w:p w:rsidR="00E416F6" w:rsidRDefault="00E416F6">
      <w:pPr>
        <w:pStyle w:val="ConsPlusTitle"/>
        <w:jc w:val="center"/>
      </w:pPr>
      <w:r>
        <w:t>со стороны граждан, их объединений и организаций</w:t>
      </w:r>
    </w:p>
    <w:p w:rsidR="00E416F6" w:rsidRDefault="00E416F6">
      <w:pPr>
        <w:pStyle w:val="ConsPlusNormal"/>
        <w:jc w:val="both"/>
      </w:pPr>
    </w:p>
    <w:p w:rsidR="00E416F6" w:rsidRDefault="00E416F6">
      <w:pPr>
        <w:pStyle w:val="ConsPlusNormal"/>
        <w:ind w:firstLine="540"/>
        <w:jc w:val="both"/>
      </w:pPr>
      <w:r>
        <w:t xml:space="preserve">4.4.1. Граждане, их объединения и организации имеют право осуществлять </w:t>
      </w:r>
      <w:proofErr w:type="gramStart"/>
      <w:r>
        <w:t>контроль за</w:t>
      </w:r>
      <w:proofErr w:type="gramEnd"/>
      <w: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416F6" w:rsidRDefault="00E416F6">
      <w:pPr>
        <w:pStyle w:val="ConsPlusNormal"/>
        <w:spacing w:before="240"/>
        <w:ind w:firstLine="540"/>
        <w:jc w:val="both"/>
      </w:pPr>
      <w:r>
        <w:t>Граждане, их объединения и организации также имеют право:</w:t>
      </w:r>
    </w:p>
    <w:p w:rsidR="00E416F6" w:rsidRDefault="00E416F6">
      <w:pPr>
        <w:pStyle w:val="ConsPlusNormal"/>
        <w:spacing w:before="240"/>
        <w:ind w:firstLine="540"/>
        <w:jc w:val="both"/>
      </w:pPr>
      <w:r>
        <w:t>- направлять замечания и предложения по улучшению доступности и качества предоставления муниципальной услуги;</w:t>
      </w:r>
    </w:p>
    <w:p w:rsidR="00E416F6" w:rsidRDefault="00E416F6">
      <w:pPr>
        <w:pStyle w:val="ConsPlusNormal"/>
        <w:spacing w:before="240"/>
        <w:ind w:firstLine="540"/>
        <w:jc w:val="both"/>
      </w:pPr>
      <w:r>
        <w:t>- вносить предложения о мерах по устранению нарушений настоящего Административного регламента.</w:t>
      </w:r>
    </w:p>
    <w:p w:rsidR="00E416F6" w:rsidRDefault="00E416F6">
      <w:pPr>
        <w:pStyle w:val="ConsPlusNormal"/>
        <w:spacing w:before="240"/>
        <w:ind w:firstLine="540"/>
        <w:jc w:val="both"/>
      </w:pPr>
      <w:r>
        <w:t>4.4.2.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E416F6" w:rsidRDefault="00E416F6">
      <w:pPr>
        <w:pStyle w:val="ConsPlusNormal"/>
        <w:spacing w:before="240"/>
        <w:ind w:firstLine="540"/>
        <w:jc w:val="both"/>
      </w:pPr>
      <w: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416F6" w:rsidRDefault="00E416F6">
      <w:pPr>
        <w:pStyle w:val="ConsPlusNormal"/>
        <w:jc w:val="both"/>
      </w:pPr>
    </w:p>
    <w:p w:rsidR="00E416F6" w:rsidRDefault="00E416F6">
      <w:pPr>
        <w:pStyle w:val="ConsPlusTitle"/>
        <w:jc w:val="center"/>
        <w:outlineLvl w:val="1"/>
      </w:pPr>
      <w:r>
        <w:t>5. ДОСУДЕБНЫЙ (ВНЕСУДЕБНЫЙ) ПОРЯДОК ОБЖАЛОВАНИЯ РЕШЕНИЙ</w:t>
      </w:r>
    </w:p>
    <w:p w:rsidR="00E416F6" w:rsidRDefault="00E416F6">
      <w:pPr>
        <w:pStyle w:val="ConsPlusTitle"/>
        <w:jc w:val="center"/>
      </w:pPr>
      <w:r>
        <w:t>И ДЕЙСТВИЙ (БЕЗДЕЙСТВИЯ) ОРГАНА, ПРЕДОСТАВЛЯЮЩЕГО</w:t>
      </w:r>
    </w:p>
    <w:p w:rsidR="00E416F6" w:rsidRDefault="00E416F6">
      <w:pPr>
        <w:pStyle w:val="ConsPlusTitle"/>
        <w:jc w:val="center"/>
      </w:pPr>
      <w:r>
        <w:t>МУНИЦИПАЛЬНУЮ УСЛУГУ, МНОГОФУНКЦИОНАЛЬНОГО ЦЕНТРА,</w:t>
      </w:r>
    </w:p>
    <w:p w:rsidR="00E416F6" w:rsidRDefault="00E416F6">
      <w:pPr>
        <w:pStyle w:val="ConsPlusTitle"/>
        <w:jc w:val="center"/>
      </w:pPr>
      <w:r>
        <w:t xml:space="preserve">ОРГАНИЗАЦИЙ, УКАЗАННЫХ В ЧАСТИ 1.1 СТАТЬИ 16 </w:t>
      </w:r>
      <w:proofErr w:type="gramStart"/>
      <w:r>
        <w:t>ФЕДЕРАЛЬНОГО</w:t>
      </w:r>
      <w:proofErr w:type="gramEnd"/>
    </w:p>
    <w:p w:rsidR="00E416F6" w:rsidRDefault="00E416F6">
      <w:pPr>
        <w:pStyle w:val="ConsPlusTitle"/>
        <w:jc w:val="center"/>
      </w:pPr>
      <w:r>
        <w:t>ЗАКОНА ОТ 27.07.2010 N 210-ФЗ "ОБ ОРГАНИЗАЦИИ ПРЕДОСТАВЛЕНИЯ</w:t>
      </w:r>
    </w:p>
    <w:p w:rsidR="00E416F6" w:rsidRDefault="00E416F6">
      <w:pPr>
        <w:pStyle w:val="ConsPlusTitle"/>
        <w:jc w:val="center"/>
      </w:pPr>
      <w:r>
        <w:t>ГОСУДАРСТВЕННЫХ И МУНИЦИПАЛЬНЫХ УСЛУГ", А ТАКЖЕ ИХ</w:t>
      </w:r>
    </w:p>
    <w:p w:rsidR="00E416F6" w:rsidRDefault="00E416F6">
      <w:pPr>
        <w:pStyle w:val="ConsPlusTitle"/>
        <w:jc w:val="center"/>
      </w:pPr>
      <w:r>
        <w:t>ДОЛЖНОСТНЫХ ЛИЦ, МУНИЦИПАЛЬНЫХ СЛУЖАЩИХ, РАБОТНИКОВ</w:t>
      </w:r>
    </w:p>
    <w:p w:rsidR="00E416F6" w:rsidRDefault="00E416F6">
      <w:pPr>
        <w:pStyle w:val="ConsPlusNormal"/>
        <w:jc w:val="both"/>
      </w:pPr>
    </w:p>
    <w:p w:rsidR="00E416F6" w:rsidRDefault="00E416F6">
      <w:pPr>
        <w:pStyle w:val="ConsPlusNormal"/>
        <w:ind w:firstLine="540"/>
        <w:jc w:val="both"/>
      </w:pPr>
      <w: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35">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E416F6" w:rsidRDefault="00E416F6">
      <w:pPr>
        <w:pStyle w:val="ConsPlusNormal"/>
        <w:spacing w:before="240"/>
        <w:ind w:firstLine="540"/>
        <w:jc w:val="both"/>
      </w:pPr>
      <w:r>
        <w:t xml:space="preserve">5.2. Заявитель может обратиться с </w:t>
      </w:r>
      <w:proofErr w:type="gramStart"/>
      <w:r>
        <w:t>жалобой</w:t>
      </w:r>
      <w:proofErr w:type="gramEnd"/>
      <w:r>
        <w:t xml:space="preserve"> в том числе в следующих случаях:</w:t>
      </w:r>
    </w:p>
    <w:p w:rsidR="00E416F6" w:rsidRDefault="00E416F6">
      <w:pPr>
        <w:pStyle w:val="ConsPlusNormal"/>
        <w:spacing w:before="240"/>
        <w:ind w:firstLine="540"/>
        <w:jc w:val="both"/>
      </w:pPr>
      <w:r>
        <w:t xml:space="preserve">- нарушение срока регистрации запроса о предоставлении муниципальной услуги, запроса, указанного в </w:t>
      </w:r>
      <w:hyperlink r:id="rId36">
        <w:r>
          <w:rPr>
            <w:color w:val="0000FF"/>
          </w:rPr>
          <w:t>статье 15.1</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E416F6" w:rsidRDefault="00E416F6">
      <w:pPr>
        <w:pStyle w:val="ConsPlusNormal"/>
        <w:spacing w:before="240"/>
        <w:ind w:firstLine="540"/>
        <w:jc w:val="both"/>
      </w:pPr>
      <w: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7">
        <w:r>
          <w:rPr>
            <w:color w:val="0000FF"/>
          </w:rPr>
          <w:t>частью 1.3 статьи 16</w:t>
        </w:r>
      </w:hyperlink>
      <w:r>
        <w:t xml:space="preserve"> Федерального закона N 210-ФЗ;</w:t>
      </w:r>
    </w:p>
    <w:p w:rsidR="00E416F6" w:rsidRDefault="00E416F6">
      <w:pPr>
        <w:pStyle w:val="ConsPlusNormal"/>
        <w:spacing w:before="240"/>
        <w:ind w:firstLine="540"/>
        <w:jc w:val="both"/>
      </w:pPr>
      <w: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E416F6" w:rsidRDefault="00E416F6">
      <w:pPr>
        <w:pStyle w:val="ConsPlusNormal"/>
        <w:spacing w:before="240"/>
        <w:ind w:firstLine="540"/>
        <w:jc w:val="both"/>
      </w:pPr>
      <w: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E416F6" w:rsidRDefault="00E416F6">
      <w:pPr>
        <w:pStyle w:val="ConsPlusNormal"/>
        <w:spacing w:before="240"/>
        <w:ind w:firstLine="540"/>
        <w:jc w:val="both"/>
      </w:pPr>
      <w:proofErr w:type="gramStart"/>
      <w: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w:t>
      </w:r>
      <w:r>
        <w:lastRenderedPageBreak/>
        <w:t xml:space="preserve">муниципальной услуги в полном объеме в порядке, определенном </w:t>
      </w:r>
      <w:hyperlink r:id="rId38">
        <w:r>
          <w:rPr>
            <w:color w:val="0000FF"/>
          </w:rPr>
          <w:t>частью 1.3 статьи 16</w:t>
        </w:r>
      </w:hyperlink>
      <w:r>
        <w:t xml:space="preserve"> Федерального закона N 210-ФЗ;</w:t>
      </w:r>
    </w:p>
    <w:p w:rsidR="00E416F6" w:rsidRDefault="00E416F6">
      <w:pPr>
        <w:pStyle w:val="ConsPlusNormal"/>
        <w:spacing w:before="240"/>
        <w:ind w:firstLine="540"/>
        <w:jc w:val="both"/>
      </w:pPr>
      <w: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E416F6" w:rsidRDefault="00E416F6">
      <w:pPr>
        <w:pStyle w:val="ConsPlusNormal"/>
        <w:spacing w:before="240"/>
        <w:ind w:firstLine="540"/>
        <w:jc w:val="both"/>
      </w:pPr>
      <w:proofErr w:type="gramStart"/>
      <w:r>
        <w:t>- отказ администрации,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9">
        <w:r>
          <w:rPr>
            <w:color w:val="0000FF"/>
          </w:rPr>
          <w:t>частью 1.3 статьи 16</w:t>
        </w:r>
      </w:hyperlink>
      <w:r>
        <w:t xml:space="preserve"> Федерального закона N 210-ФЗ;</w:t>
      </w:r>
    </w:p>
    <w:p w:rsidR="00E416F6" w:rsidRDefault="00E416F6">
      <w:pPr>
        <w:pStyle w:val="ConsPlusNormal"/>
        <w:spacing w:before="240"/>
        <w:ind w:firstLine="540"/>
        <w:jc w:val="both"/>
      </w:pPr>
      <w:r>
        <w:t>- нарушение срока или порядка выдачи документов по результатам предоставления муниципальной услуги;</w:t>
      </w:r>
    </w:p>
    <w:p w:rsidR="00E416F6" w:rsidRDefault="00E416F6">
      <w:pPr>
        <w:pStyle w:val="ConsPlusNormal"/>
        <w:spacing w:before="240"/>
        <w:ind w:firstLine="540"/>
        <w:jc w:val="both"/>
      </w:pPr>
      <w:proofErr w:type="gramStart"/>
      <w: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0">
        <w:r>
          <w:rPr>
            <w:color w:val="0000FF"/>
          </w:rPr>
          <w:t>частью 1.3 статьи 16</w:t>
        </w:r>
      </w:hyperlink>
      <w:r>
        <w:t xml:space="preserve"> Федерального закона N 210-ФЗ;</w:t>
      </w:r>
    </w:p>
    <w:p w:rsidR="00E416F6" w:rsidRDefault="00E416F6">
      <w:pPr>
        <w:pStyle w:val="ConsPlusNormal"/>
        <w:spacing w:before="240"/>
        <w:ind w:firstLine="540"/>
        <w:jc w:val="both"/>
      </w:pPr>
      <w: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1">
        <w:r>
          <w:rPr>
            <w:color w:val="0000FF"/>
          </w:rPr>
          <w:t>пунктом 4 части 1 статьи 7</w:t>
        </w:r>
      </w:hyperlink>
      <w:r>
        <w:t xml:space="preserve"> Федерального закона N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2">
        <w:r>
          <w:rPr>
            <w:color w:val="0000FF"/>
          </w:rPr>
          <w:t>частью 1.3 статьи 16</w:t>
        </w:r>
      </w:hyperlink>
      <w:r>
        <w:t xml:space="preserve"> Федерального закона N 210-ФЗ.</w:t>
      </w:r>
    </w:p>
    <w:p w:rsidR="00E416F6" w:rsidRDefault="00E416F6">
      <w:pPr>
        <w:pStyle w:val="ConsPlusNormal"/>
        <w:spacing w:before="240"/>
        <w:ind w:firstLine="540"/>
        <w:jc w:val="both"/>
      </w:pPr>
      <w:r>
        <w:t>5.3. Заявители имеют право на получение информации, необходимой для обоснования и рассмотрения жалобы.</w:t>
      </w:r>
    </w:p>
    <w:p w:rsidR="00E416F6" w:rsidRDefault="00E416F6">
      <w:pPr>
        <w:pStyle w:val="ConsPlusNormal"/>
        <w:spacing w:before="240"/>
        <w:ind w:firstLine="540"/>
        <w:jc w:val="both"/>
      </w:pPr>
      <w:r>
        <w:t>5.4. Оснований для отказа в рассмотрении жалобы не имеется.</w:t>
      </w:r>
    </w:p>
    <w:p w:rsidR="00E416F6" w:rsidRDefault="00E416F6">
      <w:pPr>
        <w:pStyle w:val="ConsPlusNormal"/>
        <w:spacing w:before="240"/>
        <w:ind w:firstLine="540"/>
        <w:jc w:val="both"/>
      </w:pPr>
      <w:r>
        <w:t>5.5. Основанием для начала процедуры досудебного (внесудебного) обжалования является поступившая жалоба.</w:t>
      </w:r>
    </w:p>
    <w:p w:rsidR="00E416F6" w:rsidRDefault="00E416F6">
      <w:pPr>
        <w:pStyle w:val="ConsPlusNormal"/>
        <w:spacing w:before="240"/>
        <w:ind w:firstLine="540"/>
        <w:jc w:val="both"/>
      </w:pPr>
      <w:r>
        <w:t xml:space="preserve">Жалоба подается в письменной форме на бумажном носителе, в электронной форме в администрацию, МФЦ либо в министерство цифрового развития Воронежской области </w:t>
      </w:r>
      <w:r>
        <w:lastRenderedPageBreak/>
        <w:t>(далее - министерство цифрового развития), а также в привлекаемые организации.</w:t>
      </w:r>
    </w:p>
    <w:p w:rsidR="00E416F6" w:rsidRDefault="00E416F6">
      <w:pPr>
        <w:pStyle w:val="ConsPlusNormal"/>
        <w:spacing w:before="240"/>
        <w:ind w:firstLine="540"/>
        <w:jc w:val="both"/>
      </w:pPr>
      <w:proofErr w:type="gramStart"/>
      <w:r>
        <w:t>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roofErr w:type="gramEnd"/>
    </w:p>
    <w:p w:rsidR="00E416F6" w:rsidRDefault="00E416F6">
      <w:pPr>
        <w:pStyle w:val="ConsPlusNormal"/>
        <w:spacing w:before="240"/>
        <w:ind w:firstLine="540"/>
        <w:jc w:val="both"/>
      </w:pPr>
      <w: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E416F6" w:rsidRDefault="00E416F6">
      <w:pPr>
        <w:pStyle w:val="ConsPlusNormal"/>
        <w:spacing w:before="240"/>
        <w:ind w:firstLine="540"/>
        <w:jc w:val="both"/>
      </w:pPr>
      <w:proofErr w:type="gramStart"/>
      <w: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E416F6" w:rsidRDefault="00E416F6">
      <w:pPr>
        <w:pStyle w:val="ConsPlusNormal"/>
        <w:spacing w:before="240"/>
        <w:ind w:firstLine="540"/>
        <w:jc w:val="both"/>
      </w:pPr>
      <w:r>
        <w:t>5.6. Жалоба должна содержать:</w:t>
      </w:r>
    </w:p>
    <w:p w:rsidR="00E416F6" w:rsidRDefault="00E416F6">
      <w:pPr>
        <w:pStyle w:val="ConsPlusNormal"/>
        <w:spacing w:before="240"/>
        <w:ind w:firstLine="540"/>
        <w:jc w:val="both"/>
      </w:pPr>
      <w:proofErr w:type="gramStart"/>
      <w: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E416F6" w:rsidRDefault="00E416F6">
      <w:pPr>
        <w:pStyle w:val="ConsPlusNormal"/>
        <w:spacing w:before="240"/>
        <w:ind w:firstLine="540"/>
        <w:jc w:val="both"/>
      </w:pPr>
      <w:proofErr w:type="gramStart"/>
      <w: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416F6" w:rsidRDefault="00E416F6">
      <w:pPr>
        <w:pStyle w:val="ConsPlusNormal"/>
        <w:spacing w:before="240"/>
        <w:ind w:firstLine="540"/>
        <w:jc w:val="both"/>
      </w:pPr>
      <w: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E416F6" w:rsidRDefault="00E416F6">
      <w:pPr>
        <w:pStyle w:val="ConsPlusNormal"/>
        <w:spacing w:before="240"/>
        <w:ind w:firstLine="540"/>
        <w:jc w:val="both"/>
      </w:pPr>
      <w: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E416F6" w:rsidRDefault="00E416F6">
      <w:pPr>
        <w:pStyle w:val="ConsPlusNormal"/>
        <w:spacing w:before="240"/>
        <w:ind w:firstLine="540"/>
        <w:jc w:val="both"/>
      </w:pPr>
      <w:r>
        <w:t>5.7. Заявитель может обжаловать решения и действия (бездействия) должностных лиц, муниципальных служащих администрации главе городского округа город Воронеж.</w:t>
      </w:r>
    </w:p>
    <w:p w:rsidR="00E416F6" w:rsidRDefault="00E416F6">
      <w:pPr>
        <w:pStyle w:val="ConsPlusNormal"/>
        <w:spacing w:before="240"/>
        <w:ind w:firstLine="540"/>
        <w:jc w:val="both"/>
      </w:pPr>
      <w:r>
        <w:t>Глава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на информационных стендах.</w:t>
      </w:r>
    </w:p>
    <w:p w:rsidR="00E416F6" w:rsidRDefault="00E416F6">
      <w:pPr>
        <w:pStyle w:val="ConsPlusNormal"/>
        <w:spacing w:before="240"/>
        <w:ind w:firstLine="540"/>
        <w:jc w:val="both"/>
      </w:pPr>
      <w:r>
        <w:lastRenderedPageBreak/>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E416F6" w:rsidRDefault="00E416F6">
      <w:pPr>
        <w:pStyle w:val="ConsPlusNormal"/>
        <w:spacing w:before="240"/>
        <w:ind w:firstLine="540"/>
        <w:jc w:val="both"/>
      </w:pPr>
      <w:r>
        <w:t>5.8. 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цифрового развития.</w:t>
      </w:r>
    </w:p>
    <w:p w:rsidR="00E416F6" w:rsidRDefault="00E416F6">
      <w:pPr>
        <w:pStyle w:val="ConsPlusNormal"/>
        <w:spacing w:before="240"/>
        <w:ind w:firstLine="540"/>
        <w:jc w:val="both"/>
      </w:pPr>
      <w:r>
        <w:t>Жалобы на решения и действия (бездействие) работников привлекаемых организаций подаются руководителям этих организаций.</w:t>
      </w:r>
    </w:p>
    <w:p w:rsidR="00E416F6" w:rsidRDefault="00E416F6">
      <w:pPr>
        <w:pStyle w:val="ConsPlusNormal"/>
        <w:spacing w:before="240"/>
        <w:ind w:firstLine="540"/>
        <w:jc w:val="both"/>
      </w:pPr>
      <w:bookmarkStart w:id="18" w:name="P530"/>
      <w:bookmarkEnd w:id="18"/>
      <w:r>
        <w:t>5.9. По результатам рассмотрения жалобы лицом, уполномоченным на ее рассмотрение, принимается одно из следующих решений:</w:t>
      </w:r>
    </w:p>
    <w:p w:rsidR="00E416F6" w:rsidRDefault="00E416F6">
      <w:pPr>
        <w:pStyle w:val="ConsPlusNormal"/>
        <w:spacing w:before="240"/>
        <w:ind w:firstLine="540"/>
        <w:jc w:val="both"/>
      </w:pPr>
      <w:proofErr w:type="gramStart"/>
      <w: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E416F6" w:rsidRDefault="00E416F6">
      <w:pPr>
        <w:pStyle w:val="ConsPlusNormal"/>
        <w:spacing w:before="240"/>
        <w:ind w:firstLine="540"/>
        <w:jc w:val="both"/>
      </w:pPr>
      <w:r>
        <w:t>б) в удовлетворении жалобы отказывается.</w:t>
      </w:r>
    </w:p>
    <w:p w:rsidR="00E416F6" w:rsidRDefault="00E416F6">
      <w:pPr>
        <w:pStyle w:val="ConsPlusNormal"/>
        <w:spacing w:before="240"/>
        <w:ind w:firstLine="540"/>
        <w:jc w:val="both"/>
      </w:pPr>
      <w:r>
        <w:t xml:space="preserve">5.10. </w:t>
      </w:r>
      <w:proofErr w:type="gramStart"/>
      <w:r>
        <w:t>Жалоба, поступившая в администрацию, МФЦ, министерство цифрового развития, привлекаемые организации,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r>
        <w:t>.</w:t>
      </w:r>
    </w:p>
    <w:p w:rsidR="00E416F6" w:rsidRDefault="00E416F6">
      <w:pPr>
        <w:pStyle w:val="ConsPlusNormal"/>
        <w:spacing w:before="240"/>
        <w:ind w:firstLine="540"/>
        <w:jc w:val="both"/>
      </w:pPr>
      <w:r>
        <w:t>5.11. Должностное лицо или орган, уполномоченные на рассмотрение жалобы, МФЦ, министерство цифрового развития отказывают в удовлетворении жалобы в следующих случаях:</w:t>
      </w:r>
    </w:p>
    <w:p w:rsidR="00E416F6" w:rsidRDefault="00E416F6">
      <w:pPr>
        <w:pStyle w:val="ConsPlusNormal"/>
        <w:spacing w:before="240"/>
        <w:ind w:firstLine="540"/>
        <w:jc w:val="both"/>
      </w:pPr>
      <w:r>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E416F6" w:rsidRDefault="00E416F6">
      <w:pPr>
        <w:pStyle w:val="ConsPlusNormal"/>
        <w:spacing w:before="240"/>
        <w:ind w:firstLine="540"/>
        <w:jc w:val="both"/>
      </w:pPr>
      <w:proofErr w:type="gramStart"/>
      <w:r>
        <w:t>б) подача жалобы лицом, полномочия которого не подтверждены в порядке, установленном законодательством;</w:t>
      </w:r>
      <w:proofErr w:type="gramEnd"/>
    </w:p>
    <w:p w:rsidR="00E416F6" w:rsidRDefault="00E416F6">
      <w:pPr>
        <w:pStyle w:val="ConsPlusNormal"/>
        <w:spacing w:before="240"/>
        <w:ind w:firstLine="540"/>
        <w:jc w:val="both"/>
      </w:pPr>
      <w:r>
        <w:t xml:space="preserve">в) наличие решения по жалобе, принятого ранее этим же органом в соответствии с требованиями </w:t>
      </w:r>
      <w:hyperlink r:id="rId43">
        <w:r>
          <w:rPr>
            <w:color w:val="0000FF"/>
          </w:rPr>
          <w:t>Закона</w:t>
        </w:r>
      </w:hyperlink>
      <w:r>
        <w:t xml:space="preserve"> Воронежской области от 26.04.2013 N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E416F6" w:rsidRDefault="00E416F6">
      <w:pPr>
        <w:pStyle w:val="ConsPlusNormal"/>
        <w:spacing w:before="240"/>
        <w:ind w:firstLine="540"/>
        <w:jc w:val="both"/>
      </w:pPr>
      <w:r>
        <w:t>г) если обжалуемые действия являются правомерными.</w:t>
      </w:r>
    </w:p>
    <w:p w:rsidR="00E416F6" w:rsidRDefault="00E416F6">
      <w:pPr>
        <w:pStyle w:val="ConsPlusNormal"/>
        <w:spacing w:before="240"/>
        <w:ind w:firstLine="540"/>
        <w:jc w:val="both"/>
      </w:pPr>
      <w:r>
        <w:t>5.12. Должностное лицо или орган, уполномоченные на рассмотрение жалобы, МФЦ, министерство цифрового развития оставляют жалобу без ответа в следующих случаях:</w:t>
      </w:r>
    </w:p>
    <w:p w:rsidR="00E416F6" w:rsidRDefault="00E416F6">
      <w:pPr>
        <w:pStyle w:val="ConsPlusNormal"/>
        <w:spacing w:before="240"/>
        <w:ind w:firstLine="540"/>
        <w:jc w:val="both"/>
      </w:pPr>
      <w:r>
        <w:t>а) наличие в жалобе нецензурных либо оскорбительных выражений, угроз жизни, здоровью и имуществу должностного лица, муниципального служащего, работника МФЦ, а также членов его семьи;</w:t>
      </w:r>
    </w:p>
    <w:p w:rsidR="00E416F6" w:rsidRDefault="00E416F6">
      <w:pPr>
        <w:pStyle w:val="ConsPlusNormal"/>
        <w:spacing w:before="240"/>
        <w:ind w:firstLine="540"/>
        <w:jc w:val="both"/>
      </w:pPr>
      <w:r>
        <w:lastRenderedPageBreak/>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E416F6" w:rsidRDefault="00E416F6">
      <w:pPr>
        <w:pStyle w:val="ConsPlusNormal"/>
        <w:spacing w:before="240"/>
        <w:ind w:firstLine="540"/>
        <w:jc w:val="both"/>
      </w:pPr>
      <w:r>
        <w:t>Должностное лицо или орган, уполномоченные на рассмотрение жалобы, МФЦ, министерство цифрового развития сообщают заявителю об оставлении жалобы без ответа в течение 3 рабочих дней со дня регистрации жалобы, если данные о заявителе поддаются прочтению.</w:t>
      </w:r>
    </w:p>
    <w:p w:rsidR="00E416F6" w:rsidRDefault="00E416F6">
      <w:pPr>
        <w:pStyle w:val="ConsPlusNormal"/>
        <w:spacing w:before="240"/>
        <w:ind w:firstLine="540"/>
        <w:jc w:val="both"/>
      </w:pPr>
      <w: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E416F6" w:rsidRDefault="00E416F6">
      <w:pPr>
        <w:pStyle w:val="ConsPlusNormal"/>
        <w:spacing w:before="240"/>
        <w:ind w:firstLine="540"/>
        <w:jc w:val="both"/>
      </w:pPr>
      <w:bookmarkStart w:id="19" w:name="P544"/>
      <w:bookmarkEnd w:id="19"/>
      <w:r>
        <w:t xml:space="preserve">5.13. Не позднее дня, следующего за днем принятия решения, указанного в </w:t>
      </w:r>
      <w:hyperlink w:anchor="P530">
        <w:r>
          <w:rPr>
            <w:color w:val="0000FF"/>
          </w:rPr>
          <w:t>пункте 5.9</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416F6" w:rsidRDefault="00E416F6">
      <w:pPr>
        <w:pStyle w:val="ConsPlusNormal"/>
        <w:spacing w:before="240"/>
        <w:ind w:firstLine="540"/>
        <w:jc w:val="both"/>
      </w:pPr>
      <w:r>
        <w:t xml:space="preserve">5.14. В случае признания жалобы подлежащей удовлетворению в ответе заявителю, указанном в </w:t>
      </w:r>
      <w:hyperlink w:anchor="P544">
        <w:r>
          <w:rPr>
            <w:color w:val="0000FF"/>
          </w:rPr>
          <w:t>пункте 5.13</w:t>
        </w:r>
      </w:hyperlink>
      <w:r>
        <w:t xml:space="preserve"> настоящего Административного регламента, дается информация о действиях, осуществляемых администрацией, отделом организации публичных слушаний управления,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E416F6" w:rsidRDefault="00E416F6">
      <w:pPr>
        <w:pStyle w:val="ConsPlusNormal"/>
        <w:spacing w:before="240"/>
        <w:ind w:firstLine="540"/>
        <w:jc w:val="both"/>
      </w:pPr>
      <w:r>
        <w:t xml:space="preserve">5.15. В случае признания </w:t>
      </w:r>
      <w:proofErr w:type="gramStart"/>
      <w:r>
        <w:t>жалобы</w:t>
      </w:r>
      <w:proofErr w:type="gramEnd"/>
      <w:r>
        <w:t xml:space="preserve"> не подлежащей удовлетворению в ответе заявителю, указанном в </w:t>
      </w:r>
      <w:hyperlink w:anchor="P544">
        <w:r>
          <w:rPr>
            <w:color w:val="0000FF"/>
          </w:rPr>
          <w:t>пункте 5.13</w:t>
        </w:r>
      </w:hyperlink>
      <w: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416F6" w:rsidRDefault="00E416F6">
      <w:pPr>
        <w:pStyle w:val="ConsPlusNormal"/>
        <w:spacing w:before="240"/>
        <w:ind w:firstLine="540"/>
        <w:jc w:val="both"/>
      </w:pPr>
      <w:r>
        <w:t xml:space="preserve">5.16.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416F6" w:rsidRDefault="00E416F6">
      <w:pPr>
        <w:pStyle w:val="ConsPlusNormal"/>
        <w:jc w:val="both"/>
      </w:pPr>
    </w:p>
    <w:p w:rsidR="00E416F6" w:rsidRDefault="00E416F6">
      <w:pPr>
        <w:pStyle w:val="ConsPlusNormal"/>
        <w:jc w:val="right"/>
      </w:pPr>
      <w:r>
        <w:t>Руководитель управления</w:t>
      </w:r>
    </w:p>
    <w:p w:rsidR="00E416F6" w:rsidRDefault="00E416F6">
      <w:pPr>
        <w:pStyle w:val="ConsPlusNormal"/>
        <w:jc w:val="right"/>
      </w:pPr>
      <w:r>
        <w:t>главного архитектора</w:t>
      </w:r>
    </w:p>
    <w:p w:rsidR="00E416F6" w:rsidRDefault="00E416F6">
      <w:pPr>
        <w:pStyle w:val="ConsPlusNormal"/>
        <w:jc w:val="right"/>
      </w:pPr>
      <w:r>
        <w:t>Г.Ю.ЧУРСАНОВ</w:t>
      </w:r>
    </w:p>
    <w:p w:rsidR="00E416F6" w:rsidRDefault="00E416F6">
      <w:pPr>
        <w:pStyle w:val="ConsPlusNormal"/>
        <w:jc w:val="both"/>
      </w:pPr>
    </w:p>
    <w:p w:rsidR="00E416F6" w:rsidRDefault="00E416F6">
      <w:pPr>
        <w:pStyle w:val="ConsPlusNormal"/>
        <w:jc w:val="both"/>
      </w:pPr>
    </w:p>
    <w:p w:rsidR="00E416F6" w:rsidRDefault="00E416F6">
      <w:pPr>
        <w:pStyle w:val="ConsPlusNormal"/>
        <w:jc w:val="both"/>
      </w:pPr>
    </w:p>
    <w:p w:rsidR="00E416F6" w:rsidRDefault="00E416F6">
      <w:pPr>
        <w:pStyle w:val="ConsPlusNormal"/>
        <w:jc w:val="both"/>
      </w:pPr>
    </w:p>
    <w:p w:rsidR="00E416F6" w:rsidRDefault="00E416F6">
      <w:pPr>
        <w:pStyle w:val="ConsPlusNormal"/>
        <w:jc w:val="both"/>
      </w:pPr>
    </w:p>
    <w:p w:rsidR="00E416F6" w:rsidRDefault="00E416F6">
      <w:pPr>
        <w:pStyle w:val="ConsPlusNormal"/>
        <w:jc w:val="right"/>
        <w:outlineLvl w:val="1"/>
      </w:pPr>
      <w:r>
        <w:t>Приложение N 1</w:t>
      </w:r>
    </w:p>
    <w:p w:rsidR="00E416F6" w:rsidRDefault="00E416F6">
      <w:pPr>
        <w:pStyle w:val="ConsPlusNormal"/>
        <w:jc w:val="right"/>
      </w:pPr>
      <w:r>
        <w:t>к Административному регламенту</w:t>
      </w:r>
    </w:p>
    <w:p w:rsidR="00E416F6" w:rsidRDefault="00E416F6">
      <w:pPr>
        <w:pStyle w:val="ConsPlusNormal"/>
        <w:jc w:val="both"/>
      </w:pPr>
    </w:p>
    <w:p w:rsidR="00E416F6" w:rsidRDefault="00E416F6">
      <w:pPr>
        <w:pStyle w:val="ConsPlusTitle"/>
        <w:jc w:val="center"/>
      </w:pPr>
      <w:bookmarkStart w:id="20" w:name="P560"/>
      <w:bookmarkEnd w:id="20"/>
      <w:r>
        <w:t>ПЕРЕЧЕНЬ</w:t>
      </w:r>
    </w:p>
    <w:p w:rsidR="00E416F6" w:rsidRDefault="00E416F6">
      <w:pPr>
        <w:pStyle w:val="ConsPlusTitle"/>
        <w:jc w:val="center"/>
      </w:pPr>
      <w:r>
        <w:t>признаков заявителей, а также комбинации значений признаков,</w:t>
      </w:r>
    </w:p>
    <w:p w:rsidR="00E416F6" w:rsidRDefault="00E416F6">
      <w:pPr>
        <w:pStyle w:val="ConsPlusTitle"/>
        <w:jc w:val="center"/>
      </w:pPr>
      <w:proofErr w:type="gramStart"/>
      <w:r>
        <w:t>каждая</w:t>
      </w:r>
      <w:proofErr w:type="gramEnd"/>
      <w:r>
        <w:t xml:space="preserve"> из которых соответствует одному варианту</w:t>
      </w:r>
    </w:p>
    <w:p w:rsidR="00E416F6" w:rsidRDefault="00E416F6">
      <w:pPr>
        <w:pStyle w:val="ConsPlusTitle"/>
        <w:jc w:val="center"/>
      </w:pPr>
      <w:r>
        <w:t>предоставления услуги</w:t>
      </w:r>
    </w:p>
    <w:p w:rsidR="00E416F6" w:rsidRDefault="00E416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5"/>
        <w:gridCol w:w="7483"/>
      </w:tblGrid>
      <w:tr w:rsidR="00E416F6">
        <w:tc>
          <w:tcPr>
            <w:tcW w:w="1555" w:type="dxa"/>
          </w:tcPr>
          <w:p w:rsidR="00E416F6" w:rsidRDefault="00E416F6">
            <w:pPr>
              <w:pStyle w:val="ConsPlusNormal"/>
              <w:jc w:val="both"/>
            </w:pPr>
            <w:r>
              <w:lastRenderedPageBreak/>
              <w:t>Признак заявителя</w:t>
            </w:r>
          </w:p>
        </w:tc>
        <w:tc>
          <w:tcPr>
            <w:tcW w:w="7483" w:type="dxa"/>
          </w:tcPr>
          <w:p w:rsidR="00E416F6" w:rsidRDefault="00E416F6">
            <w:pPr>
              <w:pStyle w:val="ConsPlusNormal"/>
              <w:jc w:val="center"/>
            </w:pPr>
            <w: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E416F6">
        <w:tc>
          <w:tcPr>
            <w:tcW w:w="9038" w:type="dxa"/>
            <w:gridSpan w:val="2"/>
          </w:tcPr>
          <w:p w:rsidR="00E416F6" w:rsidRDefault="00E416F6">
            <w:pPr>
              <w:pStyle w:val="ConsPlusNormal"/>
              <w:jc w:val="both"/>
            </w:pPr>
            <w:r>
              <w:t>Разрешение на отклонение от предельных параметров разрешенного строительства, реконструкции объекта капитального строительства</w:t>
            </w:r>
          </w:p>
        </w:tc>
      </w:tr>
      <w:tr w:rsidR="00E416F6">
        <w:tc>
          <w:tcPr>
            <w:tcW w:w="1555" w:type="dxa"/>
          </w:tcPr>
          <w:p w:rsidR="00E416F6" w:rsidRDefault="00E416F6">
            <w:pPr>
              <w:pStyle w:val="ConsPlusNormal"/>
              <w:jc w:val="both"/>
            </w:pPr>
            <w:r>
              <w:t>Категория заявителя</w:t>
            </w:r>
          </w:p>
        </w:tc>
        <w:tc>
          <w:tcPr>
            <w:tcW w:w="7483" w:type="dxa"/>
          </w:tcPr>
          <w:p w:rsidR="00E416F6" w:rsidRDefault="00E416F6">
            <w:pPr>
              <w:pStyle w:val="ConsPlusNormal"/>
              <w:jc w:val="both"/>
            </w:pPr>
            <w:r>
              <w:t>1. Физическое лицо</w:t>
            </w:r>
          </w:p>
          <w:p w:rsidR="00E416F6" w:rsidRDefault="00E416F6">
            <w:pPr>
              <w:pStyle w:val="ConsPlusNormal"/>
              <w:jc w:val="both"/>
            </w:pPr>
            <w:r>
              <w:t>2. Индивидуальный предприниматель</w:t>
            </w:r>
          </w:p>
          <w:p w:rsidR="00E416F6" w:rsidRDefault="00E416F6">
            <w:pPr>
              <w:pStyle w:val="ConsPlusNormal"/>
              <w:jc w:val="both"/>
            </w:pPr>
            <w:r>
              <w:t>3. Юридическое лицо</w:t>
            </w:r>
          </w:p>
        </w:tc>
      </w:tr>
      <w:tr w:rsidR="00E416F6">
        <w:tc>
          <w:tcPr>
            <w:tcW w:w="1555" w:type="dxa"/>
          </w:tcPr>
          <w:p w:rsidR="00E416F6" w:rsidRDefault="00E416F6">
            <w:pPr>
              <w:pStyle w:val="ConsPlusNormal"/>
              <w:jc w:val="both"/>
            </w:pPr>
            <w:r>
              <w:t>Заявитель обратился лично/посредством представителя</w:t>
            </w:r>
          </w:p>
        </w:tc>
        <w:tc>
          <w:tcPr>
            <w:tcW w:w="7483" w:type="dxa"/>
          </w:tcPr>
          <w:p w:rsidR="00E416F6" w:rsidRDefault="00E416F6">
            <w:pPr>
              <w:pStyle w:val="ConsPlusNormal"/>
              <w:jc w:val="both"/>
            </w:pPr>
            <w:r>
              <w:t>1. За предоставлением муниципальной услуги обратился лично заявитель</w:t>
            </w:r>
          </w:p>
          <w:p w:rsidR="00E416F6" w:rsidRDefault="00E416F6">
            <w:pPr>
              <w:pStyle w:val="ConsPlusNormal"/>
              <w:jc w:val="both"/>
            </w:pPr>
            <w:r>
              <w:t>2. За предоставлением муниципальной услуги обратился представитель заявителя</w:t>
            </w:r>
          </w:p>
        </w:tc>
      </w:tr>
    </w:tbl>
    <w:p w:rsidR="00E416F6" w:rsidRDefault="00E416F6">
      <w:pPr>
        <w:pStyle w:val="ConsPlusNormal"/>
        <w:jc w:val="both"/>
      </w:pPr>
    </w:p>
    <w:p w:rsidR="00E416F6" w:rsidRDefault="00E416F6">
      <w:pPr>
        <w:pStyle w:val="ConsPlusNormal"/>
        <w:jc w:val="right"/>
      </w:pPr>
      <w:r>
        <w:t>Руководитель управления</w:t>
      </w:r>
    </w:p>
    <w:p w:rsidR="00E416F6" w:rsidRDefault="00E416F6">
      <w:pPr>
        <w:pStyle w:val="ConsPlusNormal"/>
        <w:jc w:val="right"/>
      </w:pPr>
      <w:r>
        <w:t>главного архитектора</w:t>
      </w:r>
    </w:p>
    <w:p w:rsidR="00E416F6" w:rsidRDefault="00E416F6">
      <w:pPr>
        <w:pStyle w:val="ConsPlusNormal"/>
        <w:jc w:val="right"/>
      </w:pPr>
      <w:r>
        <w:t>Г.Ю.ЧУРСАНОВ</w:t>
      </w:r>
    </w:p>
    <w:p w:rsidR="00E416F6" w:rsidRDefault="00E416F6">
      <w:pPr>
        <w:pStyle w:val="ConsPlusNormal"/>
        <w:jc w:val="both"/>
      </w:pPr>
    </w:p>
    <w:p w:rsidR="00E416F6" w:rsidRDefault="00E416F6">
      <w:pPr>
        <w:pStyle w:val="ConsPlusNormal"/>
        <w:jc w:val="both"/>
      </w:pPr>
    </w:p>
    <w:p w:rsidR="00E416F6" w:rsidRDefault="00E416F6">
      <w:pPr>
        <w:pStyle w:val="ConsPlusNormal"/>
        <w:jc w:val="both"/>
      </w:pPr>
    </w:p>
    <w:p w:rsidR="00E416F6" w:rsidRDefault="00E416F6">
      <w:pPr>
        <w:pStyle w:val="ConsPlusNormal"/>
        <w:jc w:val="both"/>
      </w:pPr>
    </w:p>
    <w:p w:rsidR="00E416F6" w:rsidRDefault="00E416F6">
      <w:pPr>
        <w:pStyle w:val="ConsPlusNormal"/>
        <w:jc w:val="both"/>
      </w:pPr>
    </w:p>
    <w:p w:rsidR="00E416F6" w:rsidRDefault="00E416F6">
      <w:pPr>
        <w:pStyle w:val="ConsPlusNormal"/>
        <w:jc w:val="right"/>
        <w:outlineLvl w:val="1"/>
      </w:pPr>
      <w:r>
        <w:t>Приложение N 2</w:t>
      </w:r>
    </w:p>
    <w:p w:rsidR="00E416F6" w:rsidRDefault="00E416F6">
      <w:pPr>
        <w:pStyle w:val="ConsPlusNormal"/>
        <w:jc w:val="right"/>
      </w:pPr>
      <w:r>
        <w:t>к Административному регламенту</w:t>
      </w:r>
    </w:p>
    <w:p w:rsidR="00E416F6" w:rsidRDefault="00E416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416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16F6" w:rsidRDefault="00E416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16F6" w:rsidRDefault="00E416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16F6" w:rsidRDefault="00E416F6">
            <w:pPr>
              <w:pStyle w:val="ConsPlusNormal"/>
              <w:jc w:val="center"/>
            </w:pPr>
            <w:r>
              <w:rPr>
                <w:color w:val="392C69"/>
              </w:rPr>
              <w:t>Список изменяющих документов</w:t>
            </w:r>
          </w:p>
          <w:p w:rsidR="00E416F6" w:rsidRDefault="00E416F6">
            <w:pPr>
              <w:pStyle w:val="ConsPlusNormal"/>
              <w:jc w:val="center"/>
            </w:pPr>
            <w:proofErr w:type="gramStart"/>
            <w:r>
              <w:rPr>
                <w:color w:val="392C69"/>
              </w:rPr>
              <w:t xml:space="preserve">(в ред. </w:t>
            </w:r>
            <w:hyperlink r:id="rId44">
              <w:r>
                <w:rPr>
                  <w:color w:val="0000FF"/>
                </w:rPr>
                <w:t>постановления</w:t>
              </w:r>
            </w:hyperlink>
            <w:r>
              <w:rPr>
                <w:color w:val="392C69"/>
              </w:rPr>
              <w:t xml:space="preserve"> администрации городского округа город Воронеж</w:t>
            </w:r>
            <w:proofErr w:type="gramEnd"/>
          </w:p>
          <w:p w:rsidR="00E416F6" w:rsidRDefault="00E416F6">
            <w:pPr>
              <w:pStyle w:val="ConsPlusNormal"/>
              <w:jc w:val="center"/>
            </w:pPr>
            <w:r>
              <w:rPr>
                <w:color w:val="392C69"/>
              </w:rPr>
              <w:t>от 04.06.2025 N 883)</w:t>
            </w:r>
          </w:p>
        </w:tc>
        <w:tc>
          <w:tcPr>
            <w:tcW w:w="113" w:type="dxa"/>
            <w:tcBorders>
              <w:top w:val="nil"/>
              <w:left w:val="nil"/>
              <w:bottom w:val="nil"/>
              <w:right w:val="nil"/>
            </w:tcBorders>
            <w:shd w:val="clear" w:color="auto" w:fill="F4F3F8"/>
            <w:tcMar>
              <w:top w:w="0" w:type="dxa"/>
              <w:left w:w="0" w:type="dxa"/>
              <w:bottom w:w="0" w:type="dxa"/>
              <w:right w:w="0" w:type="dxa"/>
            </w:tcMar>
          </w:tcPr>
          <w:p w:rsidR="00E416F6" w:rsidRDefault="00E416F6">
            <w:pPr>
              <w:pStyle w:val="ConsPlusNormal"/>
            </w:pPr>
          </w:p>
        </w:tc>
      </w:tr>
    </w:tbl>
    <w:p w:rsidR="00E416F6" w:rsidRDefault="00E416F6">
      <w:pPr>
        <w:pStyle w:val="ConsPlusNormal"/>
        <w:jc w:val="both"/>
      </w:pPr>
    </w:p>
    <w:p w:rsidR="00E416F6" w:rsidRDefault="00E416F6">
      <w:pPr>
        <w:pStyle w:val="ConsPlusNormal"/>
        <w:jc w:val="right"/>
      </w:pPr>
      <w:r>
        <w:t>Форма</w:t>
      </w:r>
    </w:p>
    <w:p w:rsidR="00E416F6" w:rsidRDefault="00E416F6">
      <w:pPr>
        <w:pStyle w:val="ConsPlusNormal"/>
        <w:jc w:val="both"/>
      </w:pPr>
    </w:p>
    <w:tbl>
      <w:tblPr>
        <w:tblW w:w="0" w:type="auto"/>
        <w:tblBorders>
          <w:left w:val="nil"/>
          <w:right w:val="nil"/>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424"/>
        <w:gridCol w:w="2694"/>
        <w:gridCol w:w="340"/>
        <w:gridCol w:w="1077"/>
        <w:gridCol w:w="283"/>
        <w:gridCol w:w="567"/>
        <w:gridCol w:w="3098"/>
        <w:gridCol w:w="587"/>
      </w:tblGrid>
      <w:tr w:rsidR="00E416F6">
        <w:tc>
          <w:tcPr>
            <w:tcW w:w="4535" w:type="dxa"/>
            <w:gridSpan w:val="4"/>
            <w:tcBorders>
              <w:top w:val="nil"/>
              <w:bottom w:val="nil"/>
            </w:tcBorders>
          </w:tcPr>
          <w:p w:rsidR="00E416F6" w:rsidRDefault="00E416F6">
            <w:pPr>
              <w:pStyle w:val="ConsPlusNormal"/>
            </w:pPr>
          </w:p>
        </w:tc>
        <w:tc>
          <w:tcPr>
            <w:tcW w:w="4535" w:type="dxa"/>
            <w:gridSpan w:val="4"/>
            <w:tcBorders>
              <w:top w:val="nil"/>
              <w:bottom w:val="nil"/>
            </w:tcBorders>
          </w:tcPr>
          <w:p w:rsidR="00E416F6" w:rsidRDefault="00E416F6">
            <w:pPr>
              <w:pStyle w:val="ConsPlusNormal"/>
              <w:jc w:val="right"/>
            </w:pPr>
            <w:r>
              <w:t>В комиссию</w:t>
            </w:r>
          </w:p>
          <w:p w:rsidR="00E416F6" w:rsidRDefault="00E416F6">
            <w:pPr>
              <w:pStyle w:val="ConsPlusNormal"/>
              <w:jc w:val="right"/>
            </w:pPr>
            <w:r>
              <w:t>по землепользованию и застройке</w:t>
            </w:r>
          </w:p>
          <w:p w:rsidR="00E416F6" w:rsidRDefault="00E416F6">
            <w:pPr>
              <w:pStyle w:val="ConsPlusNormal"/>
              <w:jc w:val="right"/>
            </w:pPr>
            <w:r>
              <w:t>городского округа город Воронеж</w:t>
            </w:r>
          </w:p>
        </w:tc>
      </w:tr>
      <w:tr w:rsidR="00E416F6">
        <w:tc>
          <w:tcPr>
            <w:tcW w:w="4535" w:type="dxa"/>
            <w:gridSpan w:val="4"/>
            <w:tcBorders>
              <w:top w:val="nil"/>
              <w:bottom w:val="nil"/>
            </w:tcBorders>
          </w:tcPr>
          <w:p w:rsidR="00E416F6" w:rsidRDefault="00E416F6">
            <w:pPr>
              <w:pStyle w:val="ConsPlusNormal"/>
              <w:jc w:val="right"/>
            </w:pPr>
            <w:r>
              <w:t>от</w:t>
            </w:r>
          </w:p>
        </w:tc>
        <w:tc>
          <w:tcPr>
            <w:tcW w:w="4535" w:type="dxa"/>
            <w:gridSpan w:val="4"/>
            <w:tcBorders>
              <w:top w:val="nil"/>
              <w:bottom w:val="nil"/>
            </w:tcBorders>
          </w:tcPr>
          <w:p w:rsidR="00E416F6" w:rsidRDefault="00E416F6">
            <w:pPr>
              <w:pStyle w:val="ConsPlusNormal"/>
            </w:pPr>
            <w:r>
              <w:t>____________________________________</w:t>
            </w:r>
          </w:p>
          <w:p w:rsidR="00E416F6" w:rsidRDefault="00E416F6">
            <w:pPr>
              <w:pStyle w:val="ConsPlusNormal"/>
            </w:pPr>
            <w:r>
              <w:t>____________________________________</w:t>
            </w:r>
          </w:p>
          <w:p w:rsidR="00E416F6" w:rsidRDefault="00E416F6">
            <w:pPr>
              <w:pStyle w:val="ConsPlusNormal"/>
            </w:pPr>
            <w:r>
              <w:t>____________________________________</w:t>
            </w:r>
          </w:p>
          <w:p w:rsidR="00E416F6" w:rsidRDefault="00E416F6">
            <w:pPr>
              <w:pStyle w:val="ConsPlusNormal"/>
            </w:pPr>
            <w:r>
              <w:t>____________________________________</w:t>
            </w:r>
          </w:p>
          <w:p w:rsidR="00E416F6" w:rsidRDefault="00E416F6">
            <w:pPr>
              <w:pStyle w:val="ConsPlusNormal"/>
            </w:pPr>
            <w:r>
              <w:t>____________________________________</w:t>
            </w:r>
          </w:p>
          <w:p w:rsidR="00E416F6" w:rsidRDefault="00E416F6">
            <w:pPr>
              <w:pStyle w:val="ConsPlusNormal"/>
            </w:pPr>
            <w:r>
              <w:t>____________________________________</w:t>
            </w:r>
          </w:p>
          <w:p w:rsidR="00E416F6" w:rsidRDefault="00E416F6">
            <w:pPr>
              <w:pStyle w:val="ConsPlusNormal"/>
              <w:jc w:val="center"/>
            </w:pPr>
            <w:r>
              <w:t>(для заявителя - юридического лица: полное наименование, организационно-правовая форма, сведения о государственной регистрации, идентификационный номер налогоплательщика, место нахождения;</w:t>
            </w:r>
          </w:p>
          <w:p w:rsidR="00E416F6" w:rsidRDefault="00E416F6">
            <w:pPr>
              <w:pStyle w:val="ConsPlusNormal"/>
              <w:jc w:val="center"/>
            </w:pPr>
            <w:proofErr w:type="gramStart"/>
            <w:r>
              <w:lastRenderedPageBreak/>
              <w:t>для заявителя - физического лица: фамилия, имя, отчество, паспортные данные (не указываются заявителем - индивидуальным предпринимателем), регистрация по месту жительства, адрес фактического проживания, основной государственный регистрационный номер индивидуального предпринимателя</w:t>
            </w:r>
            <w:proofErr w:type="gramEnd"/>
          </w:p>
          <w:p w:rsidR="00E416F6" w:rsidRDefault="00E416F6">
            <w:pPr>
              <w:pStyle w:val="ConsPlusNormal"/>
              <w:jc w:val="center"/>
            </w:pPr>
            <w:r>
              <w:t>(для заявителя - индивидуального предпринимателя)</w:t>
            </w:r>
          </w:p>
        </w:tc>
      </w:tr>
      <w:tr w:rsidR="00E416F6">
        <w:tc>
          <w:tcPr>
            <w:tcW w:w="4535" w:type="dxa"/>
            <w:gridSpan w:val="4"/>
            <w:tcBorders>
              <w:top w:val="nil"/>
              <w:bottom w:val="nil"/>
            </w:tcBorders>
          </w:tcPr>
          <w:p w:rsidR="00E416F6" w:rsidRDefault="00E416F6">
            <w:pPr>
              <w:pStyle w:val="ConsPlusNormal"/>
              <w:jc w:val="right"/>
            </w:pPr>
            <w:r>
              <w:lastRenderedPageBreak/>
              <w:t>телефон:</w:t>
            </w:r>
          </w:p>
        </w:tc>
        <w:tc>
          <w:tcPr>
            <w:tcW w:w="4535" w:type="dxa"/>
            <w:gridSpan w:val="4"/>
            <w:tcBorders>
              <w:top w:val="nil"/>
              <w:bottom w:val="nil"/>
            </w:tcBorders>
          </w:tcPr>
          <w:p w:rsidR="00E416F6" w:rsidRDefault="00E416F6">
            <w:pPr>
              <w:pStyle w:val="ConsPlusNormal"/>
            </w:pPr>
            <w:r>
              <w:t>____________________________________</w:t>
            </w:r>
          </w:p>
        </w:tc>
      </w:tr>
      <w:tr w:rsidR="00E416F6">
        <w:tc>
          <w:tcPr>
            <w:tcW w:w="4535" w:type="dxa"/>
            <w:gridSpan w:val="4"/>
            <w:tcBorders>
              <w:top w:val="nil"/>
              <w:bottom w:val="nil"/>
            </w:tcBorders>
          </w:tcPr>
          <w:p w:rsidR="00E416F6" w:rsidRDefault="00E416F6">
            <w:pPr>
              <w:pStyle w:val="ConsPlusNormal"/>
              <w:jc w:val="right"/>
            </w:pPr>
            <w:r>
              <w:t>электронная почта:</w:t>
            </w:r>
          </w:p>
        </w:tc>
        <w:tc>
          <w:tcPr>
            <w:tcW w:w="4535" w:type="dxa"/>
            <w:gridSpan w:val="4"/>
            <w:tcBorders>
              <w:top w:val="nil"/>
              <w:bottom w:val="nil"/>
            </w:tcBorders>
          </w:tcPr>
          <w:p w:rsidR="00E416F6" w:rsidRDefault="00E416F6">
            <w:pPr>
              <w:pStyle w:val="ConsPlusNormal"/>
            </w:pPr>
            <w:r>
              <w:t>____________________________________</w:t>
            </w:r>
          </w:p>
        </w:tc>
      </w:tr>
      <w:tr w:rsidR="00E416F6">
        <w:tblPrEx>
          <w:tblBorders>
            <w:insideV w:val="single" w:sz="4" w:space="0" w:color="auto"/>
          </w:tblBorders>
        </w:tblPrEx>
        <w:tc>
          <w:tcPr>
            <w:tcW w:w="9070" w:type="dxa"/>
            <w:gridSpan w:val="8"/>
            <w:tcBorders>
              <w:top w:val="nil"/>
              <w:left w:val="nil"/>
              <w:bottom w:val="nil"/>
              <w:right w:val="nil"/>
            </w:tcBorders>
          </w:tcPr>
          <w:p w:rsidR="00E416F6" w:rsidRDefault="00E416F6">
            <w:pPr>
              <w:pStyle w:val="ConsPlusNormal"/>
              <w:jc w:val="center"/>
            </w:pPr>
            <w:bookmarkStart w:id="21" w:name="P610"/>
            <w:bookmarkEnd w:id="21"/>
            <w:r>
              <w:rPr>
                <w:b/>
              </w:rPr>
              <w:t>ЗАЯВЛЕНИЕ</w:t>
            </w:r>
          </w:p>
          <w:p w:rsidR="00E416F6" w:rsidRDefault="00E416F6">
            <w:pPr>
              <w:pStyle w:val="ConsPlusNormal"/>
              <w:jc w:val="center"/>
            </w:pPr>
            <w:r>
              <w:rPr>
                <w:b/>
              </w:rPr>
              <w:t>о предоставлении разрешения на отклонение</w:t>
            </w:r>
          </w:p>
          <w:p w:rsidR="00E416F6" w:rsidRDefault="00E416F6">
            <w:pPr>
              <w:pStyle w:val="ConsPlusNormal"/>
              <w:jc w:val="center"/>
            </w:pPr>
            <w:r>
              <w:rPr>
                <w:b/>
              </w:rPr>
              <w:t>от предельных параметров разрешенного строительства,</w:t>
            </w:r>
          </w:p>
          <w:p w:rsidR="00E416F6" w:rsidRDefault="00E416F6">
            <w:pPr>
              <w:pStyle w:val="ConsPlusNormal"/>
              <w:jc w:val="center"/>
            </w:pPr>
            <w:r>
              <w:rPr>
                <w:b/>
              </w:rPr>
              <w:t>реконструкции объекта капитального строительства</w:t>
            </w:r>
          </w:p>
        </w:tc>
      </w:tr>
      <w:tr w:rsidR="00E416F6">
        <w:tblPrEx>
          <w:tblBorders>
            <w:insideV w:val="single" w:sz="4" w:space="0" w:color="auto"/>
          </w:tblBorders>
        </w:tblPrEx>
        <w:tc>
          <w:tcPr>
            <w:tcW w:w="9070" w:type="dxa"/>
            <w:gridSpan w:val="8"/>
            <w:tcBorders>
              <w:top w:val="nil"/>
              <w:left w:val="nil"/>
              <w:bottom w:val="nil"/>
              <w:right w:val="nil"/>
            </w:tcBorders>
          </w:tcPr>
          <w:p w:rsidR="00E416F6" w:rsidRDefault="00E416F6">
            <w:pPr>
              <w:pStyle w:val="ConsPlusNormal"/>
              <w:jc w:val="right"/>
            </w:pPr>
            <w:r>
              <w:t>"___" __________ 20___ г.</w:t>
            </w:r>
          </w:p>
        </w:tc>
      </w:tr>
      <w:tr w:rsidR="00E416F6">
        <w:tblPrEx>
          <w:tblBorders>
            <w:insideV w:val="single" w:sz="4" w:space="0" w:color="auto"/>
          </w:tblBorders>
        </w:tblPrEx>
        <w:tc>
          <w:tcPr>
            <w:tcW w:w="9070" w:type="dxa"/>
            <w:gridSpan w:val="8"/>
            <w:tcBorders>
              <w:top w:val="nil"/>
              <w:left w:val="nil"/>
              <w:bottom w:val="nil"/>
              <w:right w:val="nil"/>
            </w:tcBorders>
          </w:tcPr>
          <w:p w:rsidR="00E416F6" w:rsidRDefault="00E416F6">
            <w:pPr>
              <w:pStyle w:val="ConsPlusNormal"/>
              <w:ind w:firstLine="283"/>
              <w:jc w:val="both"/>
            </w:pPr>
            <w:r>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tc>
      </w:tr>
      <w:tr w:rsidR="00E416F6">
        <w:tblPrEx>
          <w:tblBorders>
            <w:insideV w:val="single" w:sz="4" w:space="0" w:color="auto"/>
          </w:tblBorders>
        </w:tblPrEx>
        <w:tc>
          <w:tcPr>
            <w:tcW w:w="9070" w:type="dxa"/>
            <w:gridSpan w:val="8"/>
            <w:tcBorders>
              <w:top w:val="nil"/>
              <w:left w:val="nil"/>
              <w:right w:val="nil"/>
            </w:tcBorders>
          </w:tcPr>
          <w:p w:rsidR="00E416F6" w:rsidRDefault="00E416F6">
            <w:pPr>
              <w:pStyle w:val="ConsPlusNormal"/>
              <w:jc w:val="center"/>
            </w:pPr>
            <w:r>
              <w:t>1. Сведения об объектах недвижимости</w:t>
            </w:r>
          </w:p>
        </w:tc>
      </w:tr>
      <w:tr w:rsidR="00E416F6">
        <w:tblPrEx>
          <w:tblBorders>
            <w:left w:val="single" w:sz="4" w:space="0" w:color="auto"/>
            <w:right w:val="single" w:sz="4" w:space="0" w:color="auto"/>
            <w:insideH w:val="single" w:sz="4" w:space="0" w:color="auto"/>
            <w:insideV w:val="single" w:sz="4" w:space="0" w:color="auto"/>
          </w:tblBorders>
        </w:tblPrEx>
        <w:tc>
          <w:tcPr>
            <w:tcW w:w="424" w:type="dxa"/>
          </w:tcPr>
          <w:p w:rsidR="00E416F6" w:rsidRDefault="00E416F6">
            <w:pPr>
              <w:pStyle w:val="ConsPlusNormal"/>
              <w:jc w:val="center"/>
            </w:pPr>
            <w:r>
              <w:t>1.1</w:t>
            </w:r>
          </w:p>
        </w:tc>
        <w:tc>
          <w:tcPr>
            <w:tcW w:w="4394" w:type="dxa"/>
            <w:gridSpan w:val="4"/>
          </w:tcPr>
          <w:p w:rsidR="00E416F6" w:rsidRDefault="00E416F6">
            <w:pPr>
              <w:pStyle w:val="ConsPlusNormal"/>
            </w:pPr>
            <w:r>
              <w:t>Адрес или описание местоположения земельного участка</w:t>
            </w:r>
          </w:p>
        </w:tc>
        <w:tc>
          <w:tcPr>
            <w:tcW w:w="4252" w:type="dxa"/>
            <w:gridSpan w:val="3"/>
          </w:tcPr>
          <w:p w:rsidR="00E416F6" w:rsidRDefault="00E416F6">
            <w:pPr>
              <w:pStyle w:val="ConsPlusNormal"/>
            </w:pPr>
          </w:p>
        </w:tc>
      </w:tr>
      <w:tr w:rsidR="00E416F6">
        <w:tblPrEx>
          <w:tblBorders>
            <w:left w:val="single" w:sz="4" w:space="0" w:color="auto"/>
            <w:right w:val="single" w:sz="4" w:space="0" w:color="auto"/>
            <w:insideH w:val="single" w:sz="4" w:space="0" w:color="auto"/>
            <w:insideV w:val="single" w:sz="4" w:space="0" w:color="auto"/>
          </w:tblBorders>
        </w:tblPrEx>
        <w:tc>
          <w:tcPr>
            <w:tcW w:w="424" w:type="dxa"/>
          </w:tcPr>
          <w:p w:rsidR="00E416F6" w:rsidRDefault="00E416F6">
            <w:pPr>
              <w:pStyle w:val="ConsPlusNormal"/>
              <w:jc w:val="center"/>
            </w:pPr>
            <w:r>
              <w:t>1.2</w:t>
            </w:r>
          </w:p>
        </w:tc>
        <w:tc>
          <w:tcPr>
            <w:tcW w:w="4394" w:type="dxa"/>
            <w:gridSpan w:val="4"/>
          </w:tcPr>
          <w:p w:rsidR="00E416F6" w:rsidRDefault="00E416F6">
            <w:pPr>
              <w:pStyle w:val="ConsPlusNormal"/>
            </w:pPr>
            <w:r>
              <w:t>Кадастровый номер земельного участка</w:t>
            </w:r>
          </w:p>
        </w:tc>
        <w:tc>
          <w:tcPr>
            <w:tcW w:w="4252" w:type="dxa"/>
            <w:gridSpan w:val="3"/>
          </w:tcPr>
          <w:p w:rsidR="00E416F6" w:rsidRDefault="00E416F6">
            <w:pPr>
              <w:pStyle w:val="ConsPlusNormal"/>
            </w:pPr>
          </w:p>
        </w:tc>
      </w:tr>
      <w:tr w:rsidR="00E416F6">
        <w:tblPrEx>
          <w:tblBorders>
            <w:left w:val="single" w:sz="4" w:space="0" w:color="auto"/>
            <w:right w:val="single" w:sz="4" w:space="0" w:color="auto"/>
            <w:insideH w:val="single" w:sz="4" w:space="0" w:color="auto"/>
            <w:insideV w:val="single" w:sz="4" w:space="0" w:color="auto"/>
          </w:tblBorders>
        </w:tblPrEx>
        <w:tc>
          <w:tcPr>
            <w:tcW w:w="424" w:type="dxa"/>
          </w:tcPr>
          <w:p w:rsidR="00E416F6" w:rsidRDefault="00E416F6">
            <w:pPr>
              <w:pStyle w:val="ConsPlusNormal"/>
              <w:jc w:val="center"/>
            </w:pPr>
            <w:r>
              <w:t>1.3</w:t>
            </w:r>
          </w:p>
        </w:tc>
        <w:tc>
          <w:tcPr>
            <w:tcW w:w="4394" w:type="dxa"/>
            <w:gridSpan w:val="4"/>
          </w:tcPr>
          <w:p w:rsidR="00E416F6" w:rsidRDefault="00E416F6">
            <w:pPr>
              <w:pStyle w:val="ConsPlusNormal"/>
            </w:pPr>
            <w:r>
              <w:t>Площадь земельного участка</w:t>
            </w:r>
          </w:p>
        </w:tc>
        <w:tc>
          <w:tcPr>
            <w:tcW w:w="4252" w:type="dxa"/>
            <w:gridSpan w:val="3"/>
          </w:tcPr>
          <w:p w:rsidR="00E416F6" w:rsidRDefault="00E416F6">
            <w:pPr>
              <w:pStyle w:val="ConsPlusNormal"/>
            </w:pPr>
          </w:p>
        </w:tc>
      </w:tr>
      <w:tr w:rsidR="00E416F6">
        <w:tblPrEx>
          <w:tblBorders>
            <w:left w:val="single" w:sz="4" w:space="0" w:color="auto"/>
            <w:right w:val="single" w:sz="4" w:space="0" w:color="auto"/>
            <w:insideH w:val="single" w:sz="4" w:space="0" w:color="auto"/>
            <w:insideV w:val="single" w:sz="4" w:space="0" w:color="auto"/>
          </w:tblBorders>
        </w:tblPrEx>
        <w:tc>
          <w:tcPr>
            <w:tcW w:w="424" w:type="dxa"/>
          </w:tcPr>
          <w:p w:rsidR="00E416F6" w:rsidRDefault="00E416F6">
            <w:pPr>
              <w:pStyle w:val="ConsPlusNormal"/>
              <w:jc w:val="center"/>
            </w:pPr>
            <w:r>
              <w:t>1.4</w:t>
            </w:r>
          </w:p>
        </w:tc>
        <w:tc>
          <w:tcPr>
            <w:tcW w:w="4394" w:type="dxa"/>
            <w:gridSpan w:val="4"/>
          </w:tcPr>
          <w:p w:rsidR="00E416F6" w:rsidRDefault="00E416F6">
            <w:pPr>
              <w:pStyle w:val="ConsPlusNormal"/>
            </w:pPr>
            <w:r>
              <w:t>Реквизиты градостроительного плана земельного участка (при наличии)</w:t>
            </w:r>
          </w:p>
        </w:tc>
        <w:tc>
          <w:tcPr>
            <w:tcW w:w="4252" w:type="dxa"/>
            <w:gridSpan w:val="3"/>
          </w:tcPr>
          <w:p w:rsidR="00E416F6" w:rsidRDefault="00E416F6">
            <w:pPr>
              <w:pStyle w:val="ConsPlusNormal"/>
            </w:pPr>
          </w:p>
        </w:tc>
      </w:tr>
      <w:tr w:rsidR="00E416F6">
        <w:tblPrEx>
          <w:tblBorders>
            <w:left w:val="single" w:sz="4" w:space="0" w:color="auto"/>
            <w:right w:val="single" w:sz="4" w:space="0" w:color="auto"/>
            <w:insideH w:val="single" w:sz="4" w:space="0" w:color="auto"/>
            <w:insideV w:val="single" w:sz="4" w:space="0" w:color="auto"/>
          </w:tblBorders>
        </w:tblPrEx>
        <w:tc>
          <w:tcPr>
            <w:tcW w:w="424" w:type="dxa"/>
          </w:tcPr>
          <w:p w:rsidR="00E416F6" w:rsidRDefault="00E416F6">
            <w:pPr>
              <w:pStyle w:val="ConsPlusNormal"/>
              <w:jc w:val="center"/>
            </w:pPr>
            <w:r>
              <w:t>1.5</w:t>
            </w:r>
          </w:p>
        </w:tc>
        <w:tc>
          <w:tcPr>
            <w:tcW w:w="4394" w:type="dxa"/>
            <w:gridSpan w:val="4"/>
          </w:tcPr>
          <w:p w:rsidR="00E416F6" w:rsidRDefault="00E416F6">
            <w:pPr>
              <w:pStyle w:val="ConsPlusNormal"/>
            </w:pPr>
            <w:r>
              <w:t>Реквизиты решения регионального градостроительного совета при Губернаторе Воронежской области (при наличии)</w:t>
            </w:r>
          </w:p>
        </w:tc>
        <w:tc>
          <w:tcPr>
            <w:tcW w:w="4252" w:type="dxa"/>
            <w:gridSpan w:val="3"/>
          </w:tcPr>
          <w:p w:rsidR="00E416F6" w:rsidRDefault="00E416F6">
            <w:pPr>
              <w:pStyle w:val="ConsPlusNormal"/>
            </w:pPr>
          </w:p>
        </w:tc>
      </w:tr>
      <w:tr w:rsidR="00E416F6">
        <w:tblPrEx>
          <w:tblBorders>
            <w:left w:val="single" w:sz="4" w:space="0" w:color="auto"/>
            <w:right w:val="single" w:sz="4" w:space="0" w:color="auto"/>
            <w:insideH w:val="single" w:sz="4" w:space="0" w:color="auto"/>
            <w:insideV w:val="single" w:sz="4" w:space="0" w:color="auto"/>
          </w:tblBorders>
        </w:tblPrEx>
        <w:tc>
          <w:tcPr>
            <w:tcW w:w="424" w:type="dxa"/>
          </w:tcPr>
          <w:p w:rsidR="00E416F6" w:rsidRDefault="00E416F6">
            <w:pPr>
              <w:pStyle w:val="ConsPlusNormal"/>
              <w:jc w:val="center"/>
            </w:pPr>
            <w:r>
              <w:t>1.6</w:t>
            </w:r>
          </w:p>
        </w:tc>
        <w:tc>
          <w:tcPr>
            <w:tcW w:w="4394" w:type="dxa"/>
            <w:gridSpan w:val="4"/>
          </w:tcPr>
          <w:p w:rsidR="00E416F6" w:rsidRDefault="00E416F6">
            <w:pPr>
              <w:pStyle w:val="ConsPlusNormal"/>
            </w:pPr>
            <w:r>
              <w:t>Наименование территориальной зоны в правилах землепользования и застройки муниципального образования, в границах которой расположен земельный участок</w:t>
            </w:r>
          </w:p>
        </w:tc>
        <w:tc>
          <w:tcPr>
            <w:tcW w:w="4252" w:type="dxa"/>
            <w:gridSpan w:val="3"/>
          </w:tcPr>
          <w:p w:rsidR="00E416F6" w:rsidRDefault="00E416F6">
            <w:pPr>
              <w:pStyle w:val="ConsPlusNormal"/>
            </w:pPr>
          </w:p>
        </w:tc>
      </w:tr>
      <w:tr w:rsidR="00E416F6">
        <w:tblPrEx>
          <w:tblBorders>
            <w:left w:val="single" w:sz="4" w:space="0" w:color="auto"/>
            <w:right w:val="single" w:sz="4" w:space="0" w:color="auto"/>
            <w:insideH w:val="single" w:sz="4" w:space="0" w:color="auto"/>
            <w:insideV w:val="single" w:sz="4" w:space="0" w:color="auto"/>
          </w:tblBorders>
        </w:tblPrEx>
        <w:tc>
          <w:tcPr>
            <w:tcW w:w="424" w:type="dxa"/>
          </w:tcPr>
          <w:p w:rsidR="00E416F6" w:rsidRDefault="00E416F6">
            <w:pPr>
              <w:pStyle w:val="ConsPlusNormal"/>
              <w:jc w:val="center"/>
            </w:pPr>
            <w:r>
              <w:t>1.7</w:t>
            </w:r>
          </w:p>
        </w:tc>
        <w:tc>
          <w:tcPr>
            <w:tcW w:w="4394" w:type="dxa"/>
            <w:gridSpan w:val="4"/>
          </w:tcPr>
          <w:p w:rsidR="00E416F6" w:rsidRDefault="00E416F6">
            <w:pPr>
              <w:pStyle w:val="ConsPlusNormal"/>
            </w:pPr>
            <w:r>
              <w:t>Вид разрешенного использования земельного участка</w:t>
            </w:r>
          </w:p>
        </w:tc>
        <w:tc>
          <w:tcPr>
            <w:tcW w:w="4252" w:type="dxa"/>
            <w:gridSpan w:val="3"/>
          </w:tcPr>
          <w:p w:rsidR="00E416F6" w:rsidRDefault="00E416F6">
            <w:pPr>
              <w:pStyle w:val="ConsPlusNormal"/>
            </w:pPr>
          </w:p>
        </w:tc>
      </w:tr>
      <w:tr w:rsidR="00E416F6">
        <w:tblPrEx>
          <w:tblBorders>
            <w:left w:val="single" w:sz="4" w:space="0" w:color="auto"/>
            <w:right w:val="single" w:sz="4" w:space="0" w:color="auto"/>
            <w:insideH w:val="single" w:sz="4" w:space="0" w:color="auto"/>
            <w:insideV w:val="single" w:sz="4" w:space="0" w:color="auto"/>
          </w:tblBorders>
        </w:tblPrEx>
        <w:tc>
          <w:tcPr>
            <w:tcW w:w="424" w:type="dxa"/>
          </w:tcPr>
          <w:p w:rsidR="00E416F6" w:rsidRDefault="00E416F6">
            <w:pPr>
              <w:pStyle w:val="ConsPlusNormal"/>
              <w:jc w:val="center"/>
            </w:pPr>
            <w:r>
              <w:t>1.8</w:t>
            </w:r>
          </w:p>
        </w:tc>
        <w:tc>
          <w:tcPr>
            <w:tcW w:w="4394" w:type="dxa"/>
            <w:gridSpan w:val="4"/>
          </w:tcPr>
          <w:p w:rsidR="00E416F6" w:rsidRDefault="00E416F6">
            <w:pPr>
              <w:pStyle w:val="ConsPlusNormal"/>
            </w:pPr>
            <w:r>
              <w:t>Реквизиты правоустанавливающих, правоудостоверяющих документов</w:t>
            </w:r>
          </w:p>
        </w:tc>
        <w:tc>
          <w:tcPr>
            <w:tcW w:w="4252" w:type="dxa"/>
            <w:gridSpan w:val="3"/>
          </w:tcPr>
          <w:p w:rsidR="00E416F6" w:rsidRDefault="00E416F6">
            <w:pPr>
              <w:pStyle w:val="ConsPlusNormal"/>
            </w:pPr>
          </w:p>
        </w:tc>
      </w:tr>
      <w:tr w:rsidR="00E416F6">
        <w:tblPrEx>
          <w:tblBorders>
            <w:insideH w:val="single" w:sz="4" w:space="0" w:color="auto"/>
            <w:insideV w:val="single" w:sz="4" w:space="0" w:color="auto"/>
          </w:tblBorders>
        </w:tblPrEx>
        <w:tc>
          <w:tcPr>
            <w:tcW w:w="9070" w:type="dxa"/>
            <w:gridSpan w:val="8"/>
            <w:tcBorders>
              <w:left w:val="nil"/>
              <w:right w:val="nil"/>
            </w:tcBorders>
          </w:tcPr>
          <w:p w:rsidR="00E416F6" w:rsidRDefault="00E416F6">
            <w:pPr>
              <w:pStyle w:val="ConsPlusNormal"/>
              <w:jc w:val="center"/>
            </w:pPr>
            <w:r>
              <w:t>2. Характеристики объектов, расположенных на земельном участке</w:t>
            </w:r>
          </w:p>
          <w:p w:rsidR="00E416F6" w:rsidRDefault="00E416F6">
            <w:pPr>
              <w:pStyle w:val="ConsPlusNormal"/>
              <w:jc w:val="center"/>
            </w:pPr>
            <w:proofErr w:type="gramStart"/>
            <w:r>
              <w:lastRenderedPageBreak/>
              <w:t>(в случае отсутствия на земельном участке</w:t>
            </w:r>
            <w:proofErr w:type="gramEnd"/>
          </w:p>
          <w:p w:rsidR="00E416F6" w:rsidRDefault="00E416F6">
            <w:pPr>
              <w:pStyle w:val="ConsPlusNormal"/>
              <w:jc w:val="center"/>
            </w:pPr>
            <w:r>
              <w:t>объектов капитального строительства заполнение не требуется)</w:t>
            </w:r>
          </w:p>
        </w:tc>
      </w:tr>
      <w:tr w:rsidR="00E416F6">
        <w:tblPrEx>
          <w:tblBorders>
            <w:left w:val="single" w:sz="4" w:space="0" w:color="auto"/>
            <w:right w:val="single" w:sz="4" w:space="0" w:color="auto"/>
            <w:insideH w:val="single" w:sz="4" w:space="0" w:color="auto"/>
            <w:insideV w:val="single" w:sz="4" w:space="0" w:color="auto"/>
          </w:tblBorders>
        </w:tblPrEx>
        <w:tc>
          <w:tcPr>
            <w:tcW w:w="424" w:type="dxa"/>
          </w:tcPr>
          <w:p w:rsidR="00E416F6" w:rsidRDefault="00E416F6">
            <w:pPr>
              <w:pStyle w:val="ConsPlusNormal"/>
              <w:jc w:val="center"/>
            </w:pPr>
            <w:r>
              <w:lastRenderedPageBreak/>
              <w:t>2.1</w:t>
            </w:r>
          </w:p>
        </w:tc>
        <w:tc>
          <w:tcPr>
            <w:tcW w:w="4394" w:type="dxa"/>
            <w:gridSpan w:val="4"/>
          </w:tcPr>
          <w:p w:rsidR="00E416F6" w:rsidRDefault="00E416F6">
            <w:pPr>
              <w:pStyle w:val="ConsPlusNormal"/>
            </w:pPr>
            <w:r>
              <w:t>Адрес или описание местоположения объекта капитального строительства</w:t>
            </w:r>
          </w:p>
        </w:tc>
        <w:tc>
          <w:tcPr>
            <w:tcW w:w="4252" w:type="dxa"/>
            <w:gridSpan w:val="3"/>
          </w:tcPr>
          <w:p w:rsidR="00E416F6" w:rsidRDefault="00E416F6">
            <w:pPr>
              <w:pStyle w:val="ConsPlusNormal"/>
            </w:pPr>
          </w:p>
        </w:tc>
      </w:tr>
      <w:tr w:rsidR="00E416F6">
        <w:tblPrEx>
          <w:tblBorders>
            <w:left w:val="single" w:sz="4" w:space="0" w:color="auto"/>
            <w:right w:val="single" w:sz="4" w:space="0" w:color="auto"/>
            <w:insideH w:val="single" w:sz="4" w:space="0" w:color="auto"/>
            <w:insideV w:val="single" w:sz="4" w:space="0" w:color="auto"/>
          </w:tblBorders>
        </w:tblPrEx>
        <w:tc>
          <w:tcPr>
            <w:tcW w:w="424" w:type="dxa"/>
          </w:tcPr>
          <w:p w:rsidR="00E416F6" w:rsidRDefault="00E416F6">
            <w:pPr>
              <w:pStyle w:val="ConsPlusNormal"/>
              <w:jc w:val="center"/>
            </w:pPr>
            <w:r>
              <w:t>2.2</w:t>
            </w:r>
          </w:p>
        </w:tc>
        <w:tc>
          <w:tcPr>
            <w:tcW w:w="4394" w:type="dxa"/>
            <w:gridSpan w:val="4"/>
          </w:tcPr>
          <w:p w:rsidR="00E416F6" w:rsidRDefault="00E416F6">
            <w:pPr>
              <w:pStyle w:val="ConsPlusNormal"/>
            </w:pPr>
            <w:r>
              <w:t>Кадастровый номер объекта капитального строительства</w:t>
            </w:r>
          </w:p>
        </w:tc>
        <w:tc>
          <w:tcPr>
            <w:tcW w:w="4252" w:type="dxa"/>
            <w:gridSpan w:val="3"/>
          </w:tcPr>
          <w:p w:rsidR="00E416F6" w:rsidRDefault="00E416F6">
            <w:pPr>
              <w:pStyle w:val="ConsPlusNormal"/>
            </w:pPr>
          </w:p>
        </w:tc>
      </w:tr>
      <w:tr w:rsidR="00E416F6">
        <w:tblPrEx>
          <w:tblBorders>
            <w:left w:val="single" w:sz="4" w:space="0" w:color="auto"/>
            <w:right w:val="single" w:sz="4" w:space="0" w:color="auto"/>
            <w:insideH w:val="single" w:sz="4" w:space="0" w:color="auto"/>
            <w:insideV w:val="single" w:sz="4" w:space="0" w:color="auto"/>
          </w:tblBorders>
        </w:tblPrEx>
        <w:tc>
          <w:tcPr>
            <w:tcW w:w="424" w:type="dxa"/>
          </w:tcPr>
          <w:p w:rsidR="00E416F6" w:rsidRDefault="00E416F6">
            <w:pPr>
              <w:pStyle w:val="ConsPlusNormal"/>
              <w:jc w:val="center"/>
            </w:pPr>
            <w:r>
              <w:t>2.3</w:t>
            </w:r>
          </w:p>
        </w:tc>
        <w:tc>
          <w:tcPr>
            <w:tcW w:w="4394" w:type="dxa"/>
            <w:gridSpan w:val="4"/>
          </w:tcPr>
          <w:p w:rsidR="00E416F6" w:rsidRDefault="00E416F6">
            <w:pPr>
              <w:pStyle w:val="ConsPlusNormal"/>
            </w:pPr>
            <w:r>
              <w:t>Площадь и этажность объекта капитального строительства</w:t>
            </w:r>
          </w:p>
        </w:tc>
        <w:tc>
          <w:tcPr>
            <w:tcW w:w="4252" w:type="dxa"/>
            <w:gridSpan w:val="3"/>
          </w:tcPr>
          <w:p w:rsidR="00E416F6" w:rsidRDefault="00E416F6">
            <w:pPr>
              <w:pStyle w:val="ConsPlusNormal"/>
            </w:pPr>
          </w:p>
        </w:tc>
      </w:tr>
      <w:tr w:rsidR="00E416F6">
        <w:tblPrEx>
          <w:tblBorders>
            <w:left w:val="single" w:sz="4" w:space="0" w:color="auto"/>
            <w:right w:val="single" w:sz="4" w:space="0" w:color="auto"/>
            <w:insideH w:val="single" w:sz="4" w:space="0" w:color="auto"/>
            <w:insideV w:val="single" w:sz="4" w:space="0" w:color="auto"/>
          </w:tblBorders>
        </w:tblPrEx>
        <w:tc>
          <w:tcPr>
            <w:tcW w:w="424" w:type="dxa"/>
          </w:tcPr>
          <w:p w:rsidR="00E416F6" w:rsidRDefault="00E416F6">
            <w:pPr>
              <w:pStyle w:val="ConsPlusNormal"/>
              <w:jc w:val="center"/>
            </w:pPr>
            <w:r>
              <w:t>2.4</w:t>
            </w:r>
          </w:p>
        </w:tc>
        <w:tc>
          <w:tcPr>
            <w:tcW w:w="4394" w:type="dxa"/>
            <w:gridSpan w:val="4"/>
          </w:tcPr>
          <w:p w:rsidR="00E416F6" w:rsidRDefault="00E416F6">
            <w:pPr>
              <w:pStyle w:val="ConsPlusNormal"/>
            </w:pPr>
            <w:r>
              <w:t>Назначение объекта капитального строительства</w:t>
            </w:r>
          </w:p>
        </w:tc>
        <w:tc>
          <w:tcPr>
            <w:tcW w:w="4252" w:type="dxa"/>
            <w:gridSpan w:val="3"/>
          </w:tcPr>
          <w:p w:rsidR="00E416F6" w:rsidRDefault="00E416F6">
            <w:pPr>
              <w:pStyle w:val="ConsPlusNormal"/>
            </w:pPr>
          </w:p>
        </w:tc>
      </w:tr>
      <w:tr w:rsidR="00E416F6">
        <w:tblPrEx>
          <w:tblBorders>
            <w:left w:val="single" w:sz="4" w:space="0" w:color="auto"/>
            <w:right w:val="single" w:sz="4" w:space="0" w:color="auto"/>
            <w:insideH w:val="single" w:sz="4" w:space="0" w:color="auto"/>
            <w:insideV w:val="single" w:sz="4" w:space="0" w:color="auto"/>
          </w:tblBorders>
        </w:tblPrEx>
        <w:tc>
          <w:tcPr>
            <w:tcW w:w="424" w:type="dxa"/>
          </w:tcPr>
          <w:p w:rsidR="00E416F6" w:rsidRDefault="00E416F6">
            <w:pPr>
              <w:pStyle w:val="ConsPlusNormal"/>
              <w:jc w:val="center"/>
            </w:pPr>
            <w:r>
              <w:t>2.5</w:t>
            </w:r>
          </w:p>
        </w:tc>
        <w:tc>
          <w:tcPr>
            <w:tcW w:w="4394" w:type="dxa"/>
            <w:gridSpan w:val="4"/>
          </w:tcPr>
          <w:p w:rsidR="00E416F6" w:rsidRDefault="00E416F6">
            <w:pPr>
              <w:pStyle w:val="ConsPlusNormal"/>
            </w:pPr>
            <w:r>
              <w:t>Реквизиты правоустанавливающих, правоудостоверяющих документов на объект</w:t>
            </w:r>
          </w:p>
        </w:tc>
        <w:tc>
          <w:tcPr>
            <w:tcW w:w="4252" w:type="dxa"/>
            <w:gridSpan w:val="3"/>
          </w:tcPr>
          <w:p w:rsidR="00E416F6" w:rsidRDefault="00E416F6">
            <w:pPr>
              <w:pStyle w:val="ConsPlusNormal"/>
            </w:pPr>
          </w:p>
        </w:tc>
      </w:tr>
      <w:tr w:rsidR="00E416F6">
        <w:tblPrEx>
          <w:tblBorders>
            <w:insideH w:val="single" w:sz="4" w:space="0" w:color="auto"/>
            <w:insideV w:val="single" w:sz="4" w:space="0" w:color="auto"/>
          </w:tblBorders>
        </w:tblPrEx>
        <w:tc>
          <w:tcPr>
            <w:tcW w:w="9070" w:type="dxa"/>
            <w:gridSpan w:val="8"/>
            <w:tcBorders>
              <w:left w:val="nil"/>
              <w:right w:val="nil"/>
            </w:tcBorders>
          </w:tcPr>
          <w:p w:rsidR="00E416F6" w:rsidRDefault="00E416F6">
            <w:pPr>
              <w:pStyle w:val="ConsPlusNormal"/>
              <w:jc w:val="center"/>
            </w:pPr>
            <w:r>
              <w:t>3. В случае получения разрешения на отклонение от предельных параметров</w:t>
            </w:r>
          </w:p>
          <w:p w:rsidR="00E416F6" w:rsidRDefault="00E416F6">
            <w:pPr>
              <w:pStyle w:val="ConsPlusNormal"/>
              <w:jc w:val="center"/>
            </w:pPr>
            <w:r>
              <w:t>в части сокращения минимального количества машино-мест</w:t>
            </w:r>
          </w:p>
        </w:tc>
      </w:tr>
      <w:tr w:rsidR="00E416F6">
        <w:tblPrEx>
          <w:tblBorders>
            <w:left w:val="single" w:sz="4" w:space="0" w:color="auto"/>
            <w:right w:val="single" w:sz="4" w:space="0" w:color="auto"/>
            <w:insideH w:val="single" w:sz="4" w:space="0" w:color="auto"/>
            <w:insideV w:val="single" w:sz="4" w:space="0" w:color="auto"/>
          </w:tblBorders>
        </w:tblPrEx>
        <w:tc>
          <w:tcPr>
            <w:tcW w:w="424" w:type="dxa"/>
          </w:tcPr>
          <w:p w:rsidR="00E416F6" w:rsidRDefault="00E416F6">
            <w:pPr>
              <w:pStyle w:val="ConsPlusNormal"/>
              <w:jc w:val="center"/>
            </w:pPr>
            <w:r>
              <w:t>3.1</w:t>
            </w:r>
          </w:p>
        </w:tc>
        <w:tc>
          <w:tcPr>
            <w:tcW w:w="4394" w:type="dxa"/>
            <w:gridSpan w:val="4"/>
          </w:tcPr>
          <w:p w:rsidR="00E416F6" w:rsidRDefault="00E416F6">
            <w:pPr>
              <w:pStyle w:val="ConsPlusNormal"/>
            </w:pPr>
            <w:r>
              <w:t>Адрес или описание местоположения, кадастровый номер, площадь, реквизиты правоустанавливающих, правоудостоверяющих документов на земельный участок, предполагаемый к использованию для размещения необходимого количества машино-мест</w:t>
            </w:r>
          </w:p>
        </w:tc>
        <w:tc>
          <w:tcPr>
            <w:tcW w:w="4252" w:type="dxa"/>
            <w:gridSpan w:val="3"/>
          </w:tcPr>
          <w:p w:rsidR="00E416F6" w:rsidRDefault="00E416F6">
            <w:pPr>
              <w:pStyle w:val="ConsPlusNormal"/>
            </w:pPr>
          </w:p>
        </w:tc>
      </w:tr>
      <w:tr w:rsidR="00E416F6">
        <w:tblPrEx>
          <w:tblBorders>
            <w:left w:val="single" w:sz="4" w:space="0" w:color="auto"/>
            <w:right w:val="single" w:sz="4" w:space="0" w:color="auto"/>
            <w:insideH w:val="single" w:sz="4" w:space="0" w:color="auto"/>
            <w:insideV w:val="single" w:sz="4" w:space="0" w:color="auto"/>
          </w:tblBorders>
        </w:tblPrEx>
        <w:tc>
          <w:tcPr>
            <w:tcW w:w="424" w:type="dxa"/>
          </w:tcPr>
          <w:p w:rsidR="00E416F6" w:rsidRDefault="00E416F6">
            <w:pPr>
              <w:pStyle w:val="ConsPlusNormal"/>
              <w:jc w:val="center"/>
            </w:pPr>
            <w:r>
              <w:t>3.2</w:t>
            </w:r>
          </w:p>
        </w:tc>
        <w:tc>
          <w:tcPr>
            <w:tcW w:w="4394" w:type="dxa"/>
            <w:gridSpan w:val="4"/>
          </w:tcPr>
          <w:p w:rsidR="00E416F6" w:rsidRDefault="00E416F6">
            <w:pPr>
              <w:pStyle w:val="ConsPlusNormal"/>
            </w:pPr>
            <w:r>
              <w:t>Вид разрешенного использования земельного участка, предполагаемого к использованию для размещения необходимого количества машино-мест, позволяющий использовать земельный участок по назначению</w:t>
            </w:r>
          </w:p>
        </w:tc>
        <w:tc>
          <w:tcPr>
            <w:tcW w:w="4252" w:type="dxa"/>
            <w:gridSpan w:val="3"/>
          </w:tcPr>
          <w:p w:rsidR="00E416F6" w:rsidRDefault="00E416F6">
            <w:pPr>
              <w:pStyle w:val="ConsPlusNormal"/>
            </w:pPr>
          </w:p>
        </w:tc>
      </w:tr>
      <w:tr w:rsidR="00E416F6">
        <w:tblPrEx>
          <w:tblBorders>
            <w:insideV w:val="single" w:sz="4" w:space="0" w:color="auto"/>
          </w:tblBorders>
        </w:tblPrEx>
        <w:tc>
          <w:tcPr>
            <w:tcW w:w="9070" w:type="dxa"/>
            <w:gridSpan w:val="8"/>
            <w:tcBorders>
              <w:left w:val="nil"/>
              <w:bottom w:val="nil"/>
              <w:right w:val="nil"/>
            </w:tcBorders>
          </w:tcPr>
          <w:p w:rsidR="00E416F6" w:rsidRDefault="00E416F6">
            <w:pPr>
              <w:pStyle w:val="ConsPlusNormal"/>
              <w:ind w:firstLine="283"/>
              <w:jc w:val="both"/>
            </w:pPr>
            <w:r>
              <w:rPr>
                <w:b/>
              </w:rPr>
              <w:t>Неблагоприятные характеристики земельного участка</w:t>
            </w:r>
            <w:r>
              <w:t xml:space="preserve"> (требуется отметить необходимые пункты):</w:t>
            </w:r>
          </w:p>
          <w:p w:rsidR="00E416F6" w:rsidRDefault="00E416F6">
            <w:pPr>
              <w:pStyle w:val="ConsPlusNormal"/>
              <w:ind w:firstLine="283"/>
              <w:jc w:val="both"/>
            </w:pPr>
            <w:r>
              <w:rPr>
                <w:noProof/>
              </w:rPr>
              <w:drawing>
                <wp:inline distT="0" distB="0" distL="0" distR="0">
                  <wp:extent cx="155575" cy="1555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t xml:space="preserve"> размер земельного участка в правоустанавливающем документе меньше минимального размера, установленного градостроительным регламентом указанной территориальной зоны для запрашиваемого вида разрешенного использования;</w:t>
            </w:r>
          </w:p>
          <w:p w:rsidR="00E416F6" w:rsidRDefault="00E416F6">
            <w:pPr>
              <w:pStyle w:val="ConsPlusNormal"/>
              <w:ind w:firstLine="283"/>
              <w:jc w:val="both"/>
            </w:pPr>
            <w:r>
              <w:rPr>
                <w:noProof/>
              </w:rPr>
              <w:drawing>
                <wp:inline distT="0" distB="0" distL="0" distR="0">
                  <wp:extent cx="155575" cy="1555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t xml:space="preserve"> конфигурация земельного участка;</w:t>
            </w:r>
          </w:p>
          <w:p w:rsidR="00E416F6" w:rsidRDefault="00E416F6">
            <w:pPr>
              <w:pStyle w:val="ConsPlusNormal"/>
              <w:ind w:firstLine="283"/>
              <w:jc w:val="both"/>
            </w:pPr>
            <w:r>
              <w:rPr>
                <w:noProof/>
              </w:rPr>
              <w:drawing>
                <wp:inline distT="0" distB="0" distL="0" distR="0">
                  <wp:extent cx="155575" cy="1555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t xml:space="preserve"> инженерно-геологические условия;</w:t>
            </w:r>
          </w:p>
          <w:p w:rsidR="00E416F6" w:rsidRDefault="00E416F6">
            <w:pPr>
              <w:pStyle w:val="ConsPlusNormal"/>
              <w:ind w:firstLine="283"/>
              <w:jc w:val="both"/>
            </w:pPr>
            <w:r>
              <w:rPr>
                <w:noProof/>
              </w:rPr>
              <w:drawing>
                <wp:inline distT="0" distB="0" distL="0" distR="0">
                  <wp:extent cx="155575" cy="1555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t xml:space="preserve"> иное</w:t>
            </w:r>
          </w:p>
          <w:p w:rsidR="00E416F6" w:rsidRDefault="00E416F6">
            <w:pPr>
              <w:pStyle w:val="ConsPlusNormal"/>
            </w:pPr>
            <w:r>
              <w:t>_________________________________________________________________________</w:t>
            </w:r>
          </w:p>
          <w:p w:rsidR="00E416F6" w:rsidRDefault="00E416F6">
            <w:pPr>
              <w:pStyle w:val="ConsPlusNormal"/>
            </w:pPr>
            <w:r>
              <w:t>_________________________________________________________________________</w:t>
            </w:r>
          </w:p>
          <w:p w:rsidR="00E416F6" w:rsidRDefault="00E416F6">
            <w:pPr>
              <w:pStyle w:val="ConsPlusNormal"/>
              <w:jc w:val="center"/>
            </w:pPr>
            <w:r>
              <w:t>(указываются иные неблагоприятные характеристики земельного участка)</w:t>
            </w:r>
          </w:p>
        </w:tc>
      </w:tr>
      <w:tr w:rsidR="00E416F6">
        <w:tblPrEx>
          <w:tblBorders>
            <w:insideV w:val="single" w:sz="4" w:space="0" w:color="auto"/>
          </w:tblBorders>
        </w:tblPrEx>
        <w:tc>
          <w:tcPr>
            <w:tcW w:w="9070" w:type="dxa"/>
            <w:gridSpan w:val="8"/>
            <w:tcBorders>
              <w:top w:val="nil"/>
              <w:left w:val="nil"/>
              <w:bottom w:val="nil"/>
              <w:right w:val="nil"/>
            </w:tcBorders>
          </w:tcPr>
          <w:p w:rsidR="00E416F6" w:rsidRDefault="00E416F6">
            <w:pPr>
              <w:pStyle w:val="ConsPlusNormal"/>
              <w:ind w:firstLine="283"/>
              <w:jc w:val="both"/>
            </w:pPr>
            <w:r>
              <w:t>Информация о запрашиваемом отклонении от предельных параметров разрешенного строительства, реконструкции объекта капитального строительства:</w:t>
            </w:r>
          </w:p>
          <w:p w:rsidR="00E416F6" w:rsidRDefault="00E416F6">
            <w:pPr>
              <w:pStyle w:val="ConsPlusNormal"/>
            </w:pPr>
            <w:r>
              <w:t>_________________________________________________________________________</w:t>
            </w:r>
          </w:p>
          <w:p w:rsidR="00E416F6" w:rsidRDefault="00E416F6">
            <w:pPr>
              <w:pStyle w:val="ConsPlusNormal"/>
            </w:pPr>
            <w:r>
              <w:t>_________________________________________________________________________</w:t>
            </w:r>
          </w:p>
          <w:p w:rsidR="00E416F6" w:rsidRDefault="00E416F6">
            <w:pPr>
              <w:pStyle w:val="ConsPlusNormal"/>
              <w:jc w:val="center"/>
            </w:pPr>
            <w:proofErr w:type="gramStart"/>
            <w:r>
              <w:t>(указать необходимое значение параметра с указанием размера отклонения в формате</w:t>
            </w:r>
            <w:proofErr w:type="gramEnd"/>
          </w:p>
          <w:p w:rsidR="00E416F6" w:rsidRDefault="00E416F6">
            <w:pPr>
              <w:pStyle w:val="ConsPlusNormal"/>
              <w:jc w:val="center"/>
            </w:pPr>
            <w:proofErr w:type="gramStart"/>
            <w:r>
              <w:lastRenderedPageBreak/>
              <w:t>"отклонение с ___ на ___ (единица измерения))"</w:t>
            </w:r>
            <w:proofErr w:type="gramEnd"/>
          </w:p>
        </w:tc>
      </w:tr>
      <w:tr w:rsidR="00E416F6">
        <w:tblPrEx>
          <w:tblBorders>
            <w:insideV w:val="single" w:sz="4" w:space="0" w:color="auto"/>
          </w:tblBorders>
        </w:tblPrEx>
        <w:tc>
          <w:tcPr>
            <w:tcW w:w="9070" w:type="dxa"/>
            <w:gridSpan w:val="8"/>
            <w:tcBorders>
              <w:top w:val="nil"/>
              <w:left w:val="nil"/>
              <w:right w:val="nil"/>
            </w:tcBorders>
          </w:tcPr>
          <w:p w:rsidR="00E416F6" w:rsidRDefault="00E416F6">
            <w:pPr>
              <w:pStyle w:val="ConsPlusNormal"/>
              <w:ind w:firstLine="283"/>
              <w:jc w:val="both"/>
            </w:pPr>
            <w:r>
              <w:rPr>
                <w:b/>
              </w:rPr>
              <w:lastRenderedPageBreak/>
              <w:t>Уважаемый заявитель!</w:t>
            </w:r>
          </w:p>
          <w:p w:rsidR="00E416F6" w:rsidRDefault="00E416F6">
            <w:pPr>
              <w:pStyle w:val="ConsPlusNormal"/>
              <w:ind w:firstLine="283"/>
              <w:jc w:val="both"/>
            </w:pPr>
            <w:r>
              <w:t>Обращаем Ваше внимание на то, что 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являются обязательными для предоставления муниципальной услуги.</w:t>
            </w:r>
          </w:p>
          <w:p w:rsidR="00E416F6" w:rsidRDefault="00E416F6">
            <w:pPr>
              <w:pStyle w:val="ConsPlusNormal"/>
              <w:ind w:firstLine="283"/>
              <w:jc w:val="both"/>
            </w:pPr>
            <w:r>
              <w:t>К заявлению прилагаются следующие документы:</w:t>
            </w:r>
          </w:p>
          <w:p w:rsidR="00E416F6" w:rsidRDefault="00E416F6">
            <w:pPr>
              <w:pStyle w:val="ConsPlusNormal"/>
            </w:pPr>
            <w:r>
              <w:t>_________________________________________________________________________</w:t>
            </w:r>
          </w:p>
          <w:p w:rsidR="00E416F6" w:rsidRDefault="00E416F6">
            <w:pPr>
              <w:pStyle w:val="ConsPlusNormal"/>
            </w:pPr>
            <w:r>
              <w:t>_________________________________________________________________________</w:t>
            </w:r>
          </w:p>
          <w:p w:rsidR="00E416F6" w:rsidRDefault="00E416F6">
            <w:pPr>
              <w:pStyle w:val="ConsPlusNormal"/>
              <w:jc w:val="center"/>
            </w:pPr>
            <w:r>
              <w:t>(указываются наименования и реквизиты приложенных документов)</w:t>
            </w:r>
          </w:p>
          <w:p w:rsidR="00E416F6" w:rsidRDefault="00E416F6">
            <w:pPr>
              <w:pStyle w:val="ConsPlusNormal"/>
              <w:ind w:firstLine="283"/>
              <w:jc w:val="both"/>
            </w:pPr>
            <w:r>
              <w:rPr>
                <w:noProof/>
              </w:rPr>
              <w:drawing>
                <wp:inline distT="0" distB="0" distL="0" distR="0">
                  <wp:extent cx="155575" cy="1555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t xml:space="preserve"> </w:t>
            </w:r>
            <w:proofErr w:type="gramStart"/>
            <w:r>
              <w:t>Документ, подтверждающий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представляемый в форме заключения организации, являющейся членом саморегулируемой организации (СРО),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 реконструкции объекта капитального строительства, в составе которого содержится схема планировочной организации земельного участка:</w:t>
            </w:r>
            <w:proofErr w:type="gramEnd"/>
          </w:p>
          <w:p w:rsidR="00E416F6" w:rsidRDefault="00E416F6">
            <w:pPr>
              <w:pStyle w:val="ConsPlusNormal"/>
              <w:jc w:val="both"/>
            </w:pPr>
            <w:r>
              <w:t>_________________________________________________________________________</w:t>
            </w:r>
          </w:p>
          <w:p w:rsidR="00E416F6" w:rsidRDefault="00E416F6">
            <w:pPr>
              <w:pStyle w:val="ConsPlusNormal"/>
              <w:jc w:val="both"/>
            </w:pPr>
            <w:r>
              <w:t>_________________________________________________________________________</w:t>
            </w:r>
          </w:p>
          <w:p w:rsidR="00E416F6" w:rsidRDefault="00E416F6">
            <w:pPr>
              <w:pStyle w:val="ConsPlusNormal"/>
              <w:jc w:val="center"/>
            </w:pPr>
            <w:r>
              <w:t>(указываются наименование организации, подготовившей документ, наименование СРО, регистрационный номер в реестре членов СРО)</w:t>
            </w:r>
          </w:p>
          <w:p w:rsidR="00E416F6" w:rsidRDefault="00E416F6">
            <w:pPr>
              <w:pStyle w:val="ConsPlusNormal"/>
              <w:ind w:firstLine="283"/>
              <w:jc w:val="both"/>
            </w:pPr>
            <w:r>
              <w:rPr>
                <w:noProof/>
              </w:rPr>
              <w:drawing>
                <wp:inline distT="0" distB="0" distL="0" distR="0">
                  <wp:extent cx="155575" cy="15557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t xml:space="preserve"> Документы, подтверждающие, что характеристики земельного участка неблагоприятны для застройки:</w:t>
            </w:r>
          </w:p>
          <w:p w:rsidR="00E416F6" w:rsidRDefault="00E416F6">
            <w:pPr>
              <w:pStyle w:val="ConsPlusNormal"/>
              <w:jc w:val="both"/>
            </w:pPr>
            <w:r>
              <w:t>_________________________________________________________________________</w:t>
            </w:r>
          </w:p>
          <w:p w:rsidR="00E416F6" w:rsidRDefault="00E416F6">
            <w:pPr>
              <w:pStyle w:val="ConsPlusNormal"/>
              <w:jc w:val="both"/>
            </w:pPr>
            <w:r>
              <w:t>_________________________________________________________________________</w:t>
            </w:r>
          </w:p>
          <w:p w:rsidR="00E416F6" w:rsidRDefault="00E416F6">
            <w:pPr>
              <w:pStyle w:val="ConsPlusNormal"/>
              <w:jc w:val="center"/>
            </w:pPr>
            <w:r>
              <w:t>(указываются наименование организации, подготовившей документ, наименование СРО, регистрационный номер в реестре членов СРО)</w:t>
            </w:r>
          </w:p>
          <w:p w:rsidR="00E416F6" w:rsidRDefault="00E416F6">
            <w:pPr>
              <w:pStyle w:val="ConsPlusNormal"/>
              <w:ind w:firstLine="283"/>
              <w:jc w:val="both"/>
            </w:pPr>
            <w:r>
              <w:t>Результат предоставления муниципальной услуги прошу (указывается один из перечисленных способов):</w:t>
            </w:r>
          </w:p>
        </w:tc>
      </w:tr>
      <w:tr w:rsidR="00E416F6">
        <w:tblPrEx>
          <w:tblBorders>
            <w:left w:val="single" w:sz="4" w:space="0" w:color="auto"/>
            <w:right w:val="single" w:sz="4" w:space="0" w:color="auto"/>
            <w:insideH w:val="single" w:sz="4" w:space="0" w:color="auto"/>
            <w:insideV w:val="single" w:sz="4" w:space="0" w:color="auto"/>
          </w:tblBorders>
        </w:tblPrEx>
        <w:tc>
          <w:tcPr>
            <w:tcW w:w="8483" w:type="dxa"/>
            <w:gridSpan w:val="7"/>
          </w:tcPr>
          <w:p w:rsidR="00E416F6" w:rsidRDefault="00E416F6">
            <w:pPr>
              <w:pStyle w:val="ConsPlusNormal"/>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и (или) в информационной системе "Портал Воронежской области в сети Интернет"</w:t>
            </w:r>
          </w:p>
        </w:tc>
        <w:tc>
          <w:tcPr>
            <w:tcW w:w="587" w:type="dxa"/>
          </w:tcPr>
          <w:p w:rsidR="00E416F6" w:rsidRDefault="00E416F6">
            <w:pPr>
              <w:pStyle w:val="ConsPlusNormal"/>
            </w:pPr>
          </w:p>
        </w:tc>
      </w:tr>
      <w:tr w:rsidR="00E416F6">
        <w:tblPrEx>
          <w:tblBorders>
            <w:left w:val="single" w:sz="4" w:space="0" w:color="auto"/>
            <w:right w:val="single" w:sz="4" w:space="0" w:color="auto"/>
            <w:insideH w:val="single" w:sz="4" w:space="0" w:color="auto"/>
            <w:insideV w:val="single" w:sz="4" w:space="0" w:color="auto"/>
          </w:tblBorders>
        </w:tblPrEx>
        <w:tc>
          <w:tcPr>
            <w:tcW w:w="8483" w:type="dxa"/>
            <w:gridSpan w:val="7"/>
          </w:tcPr>
          <w:p w:rsidR="00E416F6" w:rsidRDefault="00E416F6">
            <w:pPr>
              <w:pStyle w:val="ConsPlusNormal"/>
            </w:pPr>
            <w:r>
              <w:t>выдать на бумажном носителе при личном обращении в управление главного архитектора администрации городского округа город Воронеж</w:t>
            </w:r>
          </w:p>
        </w:tc>
        <w:tc>
          <w:tcPr>
            <w:tcW w:w="587" w:type="dxa"/>
          </w:tcPr>
          <w:p w:rsidR="00E416F6" w:rsidRDefault="00E416F6">
            <w:pPr>
              <w:pStyle w:val="ConsPlusNormal"/>
            </w:pPr>
          </w:p>
        </w:tc>
      </w:tr>
      <w:tr w:rsidR="00E416F6">
        <w:tblPrEx>
          <w:tblBorders>
            <w:left w:val="single" w:sz="4" w:space="0" w:color="auto"/>
            <w:right w:val="single" w:sz="4" w:space="0" w:color="auto"/>
            <w:insideH w:val="single" w:sz="4" w:space="0" w:color="auto"/>
            <w:insideV w:val="single" w:sz="4" w:space="0" w:color="auto"/>
          </w:tblBorders>
        </w:tblPrEx>
        <w:tc>
          <w:tcPr>
            <w:tcW w:w="8483" w:type="dxa"/>
            <w:gridSpan w:val="7"/>
          </w:tcPr>
          <w:p w:rsidR="00E416F6" w:rsidRDefault="00E416F6">
            <w:pPr>
              <w:pStyle w:val="ConsPlusNormal"/>
            </w:pPr>
            <w:r>
              <w:t>выдать на бумажном носителе при личном обращении в МФЦ</w:t>
            </w:r>
          </w:p>
          <w:p w:rsidR="00E416F6" w:rsidRDefault="00E416F6">
            <w:pPr>
              <w:pStyle w:val="ConsPlusNormal"/>
            </w:pPr>
            <w:r>
              <w:t xml:space="preserve">(в случае обращения через МФЦ), </w:t>
            </w:r>
            <w:proofErr w:type="gramStart"/>
            <w:r>
              <w:t>расположенный</w:t>
            </w:r>
            <w:proofErr w:type="gramEnd"/>
            <w:r>
              <w:t xml:space="preserve"> по адресу: ________________</w:t>
            </w:r>
          </w:p>
          <w:p w:rsidR="00E416F6" w:rsidRDefault="00E416F6">
            <w:pPr>
              <w:pStyle w:val="ConsPlusNormal"/>
            </w:pPr>
            <w:r>
              <w:t>_____________________________________________________________________</w:t>
            </w:r>
          </w:p>
        </w:tc>
        <w:tc>
          <w:tcPr>
            <w:tcW w:w="587" w:type="dxa"/>
          </w:tcPr>
          <w:p w:rsidR="00E416F6" w:rsidRDefault="00E416F6">
            <w:pPr>
              <w:pStyle w:val="ConsPlusNormal"/>
            </w:pPr>
          </w:p>
        </w:tc>
      </w:tr>
      <w:tr w:rsidR="00E416F6">
        <w:tblPrEx>
          <w:tblBorders>
            <w:left w:val="single" w:sz="4" w:space="0" w:color="auto"/>
            <w:right w:val="single" w:sz="4" w:space="0" w:color="auto"/>
            <w:insideH w:val="single" w:sz="4" w:space="0" w:color="auto"/>
            <w:insideV w:val="single" w:sz="4" w:space="0" w:color="auto"/>
          </w:tblBorders>
        </w:tblPrEx>
        <w:tc>
          <w:tcPr>
            <w:tcW w:w="8483" w:type="dxa"/>
            <w:gridSpan w:val="7"/>
          </w:tcPr>
          <w:p w:rsidR="00E416F6" w:rsidRDefault="00E416F6">
            <w:pPr>
              <w:pStyle w:val="ConsPlusNormal"/>
            </w:pPr>
            <w:r>
              <w:t>направить на бумажном носителе на почтовый адрес: ______________________</w:t>
            </w:r>
          </w:p>
          <w:p w:rsidR="00E416F6" w:rsidRDefault="00E416F6">
            <w:pPr>
              <w:pStyle w:val="ConsPlusNormal"/>
            </w:pPr>
            <w:r>
              <w:t>_____________________________________________________________________</w:t>
            </w:r>
          </w:p>
        </w:tc>
        <w:tc>
          <w:tcPr>
            <w:tcW w:w="587" w:type="dxa"/>
          </w:tcPr>
          <w:p w:rsidR="00E416F6" w:rsidRDefault="00E416F6">
            <w:pPr>
              <w:pStyle w:val="ConsPlusNormal"/>
            </w:pPr>
          </w:p>
        </w:tc>
      </w:tr>
      <w:tr w:rsidR="00E416F6">
        <w:tblPrEx>
          <w:tblBorders>
            <w:left w:val="single" w:sz="4" w:space="0" w:color="auto"/>
            <w:right w:val="single" w:sz="4" w:space="0" w:color="auto"/>
            <w:insideH w:val="single" w:sz="4" w:space="0" w:color="auto"/>
            <w:insideV w:val="single" w:sz="4" w:space="0" w:color="auto"/>
          </w:tblBorders>
        </w:tblPrEx>
        <w:tc>
          <w:tcPr>
            <w:tcW w:w="8483" w:type="dxa"/>
            <w:gridSpan w:val="7"/>
          </w:tcPr>
          <w:p w:rsidR="00E416F6" w:rsidRDefault="00E416F6">
            <w:pPr>
              <w:pStyle w:val="ConsPlusNormal"/>
            </w:pPr>
            <w:r>
              <w:t>В отношении несовершеннолетнего</w:t>
            </w:r>
          </w:p>
        </w:tc>
        <w:tc>
          <w:tcPr>
            <w:tcW w:w="587" w:type="dxa"/>
          </w:tcPr>
          <w:p w:rsidR="00E416F6" w:rsidRDefault="00E416F6">
            <w:pPr>
              <w:pStyle w:val="ConsPlusNormal"/>
            </w:pPr>
          </w:p>
        </w:tc>
      </w:tr>
      <w:tr w:rsidR="00E416F6">
        <w:tblPrEx>
          <w:tblBorders>
            <w:left w:val="single" w:sz="4" w:space="0" w:color="auto"/>
            <w:right w:val="single" w:sz="4" w:space="0" w:color="auto"/>
            <w:insideH w:val="single" w:sz="4" w:space="0" w:color="auto"/>
            <w:insideV w:val="single" w:sz="4" w:space="0" w:color="auto"/>
          </w:tblBorders>
        </w:tblPrEx>
        <w:tc>
          <w:tcPr>
            <w:tcW w:w="8483" w:type="dxa"/>
            <w:gridSpan w:val="7"/>
          </w:tcPr>
          <w:p w:rsidR="00E416F6" w:rsidRDefault="00E416F6">
            <w:pPr>
              <w:pStyle w:val="ConsPlusNormal"/>
            </w:pPr>
            <w:r>
              <w:t>выдать заявителю, являющемуся законным представителем несовершеннолетнего, лично</w:t>
            </w:r>
          </w:p>
        </w:tc>
        <w:tc>
          <w:tcPr>
            <w:tcW w:w="587" w:type="dxa"/>
          </w:tcPr>
          <w:p w:rsidR="00E416F6" w:rsidRDefault="00E416F6">
            <w:pPr>
              <w:pStyle w:val="ConsPlusNormal"/>
            </w:pPr>
          </w:p>
        </w:tc>
      </w:tr>
      <w:tr w:rsidR="00E416F6">
        <w:tblPrEx>
          <w:tblBorders>
            <w:left w:val="single" w:sz="4" w:space="0" w:color="auto"/>
            <w:right w:val="single" w:sz="4" w:space="0" w:color="auto"/>
            <w:insideH w:val="single" w:sz="4" w:space="0" w:color="auto"/>
            <w:insideV w:val="single" w:sz="4" w:space="0" w:color="auto"/>
          </w:tblBorders>
        </w:tblPrEx>
        <w:tc>
          <w:tcPr>
            <w:tcW w:w="8483" w:type="dxa"/>
            <w:gridSpan w:val="7"/>
          </w:tcPr>
          <w:p w:rsidR="00E416F6" w:rsidRDefault="00E416F6">
            <w:pPr>
              <w:pStyle w:val="ConsPlusNormal"/>
            </w:pPr>
            <w:r>
              <w:t xml:space="preserve">выдать другому законному представителю несовершеннолетнего, </w:t>
            </w:r>
            <w:r>
              <w:lastRenderedPageBreak/>
              <w:t>уполномоченному на получение результатов предоставления муниципальной услуги в отношении несовершеннолетнего, не являющемуся заявителем:</w:t>
            </w:r>
          </w:p>
          <w:p w:rsidR="00E416F6" w:rsidRDefault="00E416F6">
            <w:pPr>
              <w:pStyle w:val="ConsPlusNormal"/>
            </w:pPr>
            <w:r>
              <w:t>____________________________________________________________________</w:t>
            </w:r>
          </w:p>
          <w:p w:rsidR="00E416F6" w:rsidRDefault="00E416F6">
            <w:pPr>
              <w:pStyle w:val="ConsPlusNormal"/>
            </w:pPr>
            <w:r>
              <w:t>____________________________________________________________________</w:t>
            </w:r>
          </w:p>
          <w:p w:rsidR="00E416F6" w:rsidRDefault="00E416F6">
            <w:pPr>
              <w:pStyle w:val="ConsPlusNormal"/>
            </w:pPr>
            <w:r>
              <w:t>____________________________________________________________________</w:t>
            </w:r>
          </w:p>
          <w:p w:rsidR="00E416F6" w:rsidRDefault="00E416F6">
            <w:pPr>
              <w:pStyle w:val="ConsPlusNormal"/>
              <w:jc w:val="center"/>
            </w:pPr>
            <w: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587" w:type="dxa"/>
          </w:tcPr>
          <w:p w:rsidR="00E416F6" w:rsidRDefault="00E416F6">
            <w:pPr>
              <w:pStyle w:val="ConsPlusNormal"/>
            </w:pPr>
          </w:p>
        </w:tc>
      </w:tr>
      <w:tr w:rsidR="00E416F6">
        <w:tblPrEx>
          <w:tblBorders>
            <w:insideV w:val="single" w:sz="4" w:space="0" w:color="auto"/>
          </w:tblBorders>
        </w:tblPrEx>
        <w:tc>
          <w:tcPr>
            <w:tcW w:w="9070" w:type="dxa"/>
            <w:gridSpan w:val="8"/>
            <w:tcBorders>
              <w:left w:val="nil"/>
              <w:bottom w:val="nil"/>
              <w:right w:val="nil"/>
            </w:tcBorders>
          </w:tcPr>
          <w:p w:rsidR="00E416F6" w:rsidRDefault="00E416F6">
            <w:pPr>
              <w:pStyle w:val="ConsPlusNormal"/>
              <w:ind w:firstLine="283"/>
              <w:jc w:val="both"/>
            </w:pPr>
            <w:proofErr w:type="gramStart"/>
            <w:r>
              <w:lastRenderedPageBreak/>
              <w:t xml:space="preserve">В соответствии со </w:t>
            </w:r>
            <w:hyperlink r:id="rId46">
              <w:r>
                <w:rPr>
                  <w:color w:val="0000FF"/>
                </w:rPr>
                <w:t>статьей 9</w:t>
              </w:r>
            </w:hyperlink>
            <w:r>
              <w:t xml:space="preserve"> Федерального закона от 27.07.2006 N 152-ФЗ "О персональных данных" даю согласие на обработку (систематизацию, накопление, хранение, уточнение (обновление и изменение), использование, в том числе передачу, обезличивание, уничтожение) моих персональных данных, включающих фамилию, имя, отчество, дату рождения, паспортные данные, адрес проживания, контактный телефон, с целью принятия решения по моему заявлению.</w:t>
            </w:r>
            <w:proofErr w:type="gramEnd"/>
          </w:p>
        </w:tc>
      </w:tr>
      <w:tr w:rsidR="00E416F6">
        <w:tc>
          <w:tcPr>
            <w:tcW w:w="3118" w:type="dxa"/>
            <w:gridSpan w:val="2"/>
            <w:tcBorders>
              <w:top w:val="nil"/>
              <w:bottom w:val="nil"/>
            </w:tcBorders>
          </w:tcPr>
          <w:p w:rsidR="00E416F6" w:rsidRDefault="00E416F6">
            <w:pPr>
              <w:pStyle w:val="ConsPlusNormal"/>
              <w:jc w:val="both"/>
            </w:pPr>
            <w:r>
              <w:t>"___" ____________ 20__ г.</w:t>
            </w:r>
          </w:p>
        </w:tc>
        <w:tc>
          <w:tcPr>
            <w:tcW w:w="340" w:type="dxa"/>
            <w:tcBorders>
              <w:top w:val="nil"/>
              <w:bottom w:val="nil"/>
            </w:tcBorders>
          </w:tcPr>
          <w:p w:rsidR="00E416F6" w:rsidRDefault="00E416F6">
            <w:pPr>
              <w:pStyle w:val="ConsPlusNormal"/>
            </w:pPr>
          </w:p>
        </w:tc>
        <w:tc>
          <w:tcPr>
            <w:tcW w:w="1360" w:type="dxa"/>
            <w:gridSpan w:val="2"/>
            <w:tcBorders>
              <w:top w:val="nil"/>
              <w:bottom w:val="nil"/>
            </w:tcBorders>
          </w:tcPr>
          <w:p w:rsidR="00E416F6" w:rsidRDefault="00E416F6">
            <w:pPr>
              <w:pStyle w:val="ConsPlusNormal"/>
              <w:jc w:val="center"/>
            </w:pPr>
            <w:r>
              <w:t>__________</w:t>
            </w:r>
          </w:p>
          <w:p w:rsidR="00E416F6" w:rsidRDefault="00E416F6">
            <w:pPr>
              <w:pStyle w:val="ConsPlusNormal"/>
              <w:jc w:val="center"/>
            </w:pPr>
            <w:r>
              <w:t>(подпись)</w:t>
            </w:r>
          </w:p>
        </w:tc>
        <w:tc>
          <w:tcPr>
            <w:tcW w:w="567" w:type="dxa"/>
            <w:tcBorders>
              <w:top w:val="nil"/>
              <w:bottom w:val="nil"/>
            </w:tcBorders>
          </w:tcPr>
          <w:p w:rsidR="00E416F6" w:rsidRDefault="00E416F6">
            <w:pPr>
              <w:pStyle w:val="ConsPlusNormal"/>
            </w:pPr>
          </w:p>
        </w:tc>
        <w:tc>
          <w:tcPr>
            <w:tcW w:w="3685" w:type="dxa"/>
            <w:gridSpan w:val="2"/>
            <w:tcBorders>
              <w:top w:val="nil"/>
              <w:bottom w:val="nil"/>
            </w:tcBorders>
          </w:tcPr>
          <w:p w:rsidR="00E416F6" w:rsidRDefault="00E416F6">
            <w:pPr>
              <w:pStyle w:val="ConsPlusNormal"/>
              <w:jc w:val="center"/>
            </w:pPr>
            <w:r>
              <w:t>_____________________________</w:t>
            </w:r>
          </w:p>
          <w:p w:rsidR="00E416F6" w:rsidRDefault="00E416F6">
            <w:pPr>
              <w:pStyle w:val="ConsPlusNormal"/>
              <w:jc w:val="center"/>
            </w:pPr>
            <w:r>
              <w:t>(Ф.И.О.)</w:t>
            </w:r>
          </w:p>
        </w:tc>
      </w:tr>
    </w:tbl>
    <w:p w:rsidR="00E416F6" w:rsidRDefault="00E416F6">
      <w:pPr>
        <w:pStyle w:val="ConsPlusNormal"/>
        <w:jc w:val="both"/>
      </w:pPr>
    </w:p>
    <w:p w:rsidR="00E416F6" w:rsidRDefault="00E416F6">
      <w:pPr>
        <w:pStyle w:val="ConsPlusNormal"/>
        <w:jc w:val="right"/>
      </w:pPr>
      <w:r>
        <w:t>Руководитель управления</w:t>
      </w:r>
    </w:p>
    <w:p w:rsidR="00E416F6" w:rsidRDefault="00E416F6">
      <w:pPr>
        <w:pStyle w:val="ConsPlusNormal"/>
        <w:jc w:val="right"/>
      </w:pPr>
      <w:r>
        <w:t>главного архитектора</w:t>
      </w:r>
    </w:p>
    <w:p w:rsidR="00E416F6" w:rsidRDefault="00E416F6">
      <w:pPr>
        <w:pStyle w:val="ConsPlusNormal"/>
        <w:jc w:val="right"/>
      </w:pPr>
      <w:r>
        <w:t>Г.Ю.ЧУРСАНОВ</w:t>
      </w:r>
    </w:p>
    <w:p w:rsidR="00E416F6" w:rsidRDefault="00E416F6">
      <w:pPr>
        <w:pStyle w:val="ConsPlusNormal"/>
        <w:jc w:val="both"/>
      </w:pPr>
    </w:p>
    <w:p w:rsidR="00E416F6" w:rsidRDefault="00E416F6">
      <w:pPr>
        <w:pStyle w:val="ConsPlusNormal"/>
        <w:jc w:val="both"/>
      </w:pPr>
    </w:p>
    <w:p w:rsidR="00E416F6" w:rsidRDefault="00E416F6">
      <w:pPr>
        <w:pStyle w:val="ConsPlusNormal"/>
        <w:jc w:val="both"/>
      </w:pPr>
    </w:p>
    <w:p w:rsidR="00E416F6" w:rsidRDefault="00E416F6">
      <w:pPr>
        <w:pStyle w:val="ConsPlusNormal"/>
        <w:jc w:val="both"/>
      </w:pPr>
    </w:p>
    <w:p w:rsidR="00E416F6" w:rsidRDefault="00E416F6">
      <w:pPr>
        <w:pStyle w:val="ConsPlusNormal"/>
        <w:jc w:val="both"/>
      </w:pPr>
    </w:p>
    <w:p w:rsidR="00E416F6" w:rsidRDefault="00E416F6">
      <w:pPr>
        <w:pStyle w:val="ConsPlusNormal"/>
        <w:jc w:val="right"/>
        <w:outlineLvl w:val="1"/>
      </w:pPr>
      <w:r>
        <w:t>Приложение N 3</w:t>
      </w:r>
    </w:p>
    <w:p w:rsidR="00E416F6" w:rsidRDefault="00E416F6">
      <w:pPr>
        <w:pStyle w:val="ConsPlusNormal"/>
        <w:jc w:val="right"/>
      </w:pPr>
      <w:r>
        <w:t>к Административному регламенту</w:t>
      </w:r>
    </w:p>
    <w:p w:rsidR="00E416F6" w:rsidRDefault="00E416F6">
      <w:pPr>
        <w:pStyle w:val="ConsPlusNormal"/>
        <w:jc w:val="both"/>
      </w:pPr>
    </w:p>
    <w:p w:rsidR="00E416F6" w:rsidRDefault="00E416F6">
      <w:pPr>
        <w:pStyle w:val="ConsPlusNormal"/>
        <w:jc w:val="right"/>
      </w:pPr>
      <w:r>
        <w:t>Форма</w:t>
      </w:r>
    </w:p>
    <w:p w:rsidR="00E416F6" w:rsidRDefault="00E416F6">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1343"/>
        <w:gridCol w:w="1775"/>
        <w:gridCol w:w="340"/>
        <w:gridCol w:w="907"/>
        <w:gridCol w:w="805"/>
        <w:gridCol w:w="385"/>
        <w:gridCol w:w="3516"/>
      </w:tblGrid>
      <w:tr w:rsidR="00E416F6">
        <w:tc>
          <w:tcPr>
            <w:tcW w:w="4365" w:type="dxa"/>
            <w:gridSpan w:val="4"/>
            <w:tcBorders>
              <w:top w:val="nil"/>
              <w:left w:val="nil"/>
              <w:bottom w:val="nil"/>
              <w:right w:val="nil"/>
            </w:tcBorders>
          </w:tcPr>
          <w:p w:rsidR="00E416F6" w:rsidRDefault="00E416F6">
            <w:pPr>
              <w:pStyle w:val="ConsPlusNormal"/>
            </w:pPr>
          </w:p>
        </w:tc>
        <w:tc>
          <w:tcPr>
            <w:tcW w:w="4706" w:type="dxa"/>
            <w:gridSpan w:val="3"/>
            <w:tcBorders>
              <w:top w:val="nil"/>
              <w:left w:val="nil"/>
              <w:bottom w:val="nil"/>
              <w:right w:val="nil"/>
            </w:tcBorders>
          </w:tcPr>
          <w:p w:rsidR="00E416F6" w:rsidRDefault="00E416F6">
            <w:pPr>
              <w:pStyle w:val="ConsPlusNormal"/>
              <w:jc w:val="both"/>
            </w:pPr>
            <w:r>
              <w:t>Кому_______________________________</w:t>
            </w:r>
          </w:p>
          <w:p w:rsidR="00E416F6" w:rsidRDefault="00E416F6">
            <w:pPr>
              <w:pStyle w:val="ConsPlusNormal"/>
              <w:jc w:val="both"/>
            </w:pPr>
            <w:r>
              <w:t>____________________________________</w:t>
            </w:r>
          </w:p>
          <w:p w:rsidR="00E416F6" w:rsidRDefault="00E416F6">
            <w:pPr>
              <w:pStyle w:val="ConsPlusNormal"/>
              <w:jc w:val="both"/>
            </w:pPr>
            <w:r>
              <w:t>____________________________________</w:t>
            </w:r>
          </w:p>
          <w:p w:rsidR="00E416F6" w:rsidRDefault="00E416F6">
            <w:pPr>
              <w:pStyle w:val="ConsPlusNormal"/>
              <w:jc w:val="both"/>
            </w:pPr>
            <w:r>
              <w:t>____________________________________</w:t>
            </w:r>
          </w:p>
          <w:p w:rsidR="00E416F6" w:rsidRDefault="00E416F6">
            <w:pPr>
              <w:pStyle w:val="ConsPlusNormal"/>
              <w:jc w:val="both"/>
            </w:pPr>
            <w:r>
              <w:t>____________________________________</w:t>
            </w:r>
          </w:p>
          <w:p w:rsidR="00E416F6" w:rsidRDefault="00E416F6">
            <w:pPr>
              <w:pStyle w:val="ConsPlusNormal"/>
              <w:jc w:val="both"/>
            </w:pPr>
            <w:proofErr w:type="gramStart"/>
            <w:r>
              <w:t>(фамилия, имя, отчество, место жительства - для физических лиц, индивидуальных предпринимателей; полное наименование, место нахождения, ИНН - для юридических лиц)</w:t>
            </w:r>
            <w:proofErr w:type="gramEnd"/>
          </w:p>
        </w:tc>
      </w:tr>
      <w:tr w:rsidR="00E416F6">
        <w:tc>
          <w:tcPr>
            <w:tcW w:w="9071" w:type="dxa"/>
            <w:gridSpan w:val="7"/>
            <w:tcBorders>
              <w:top w:val="nil"/>
              <w:left w:val="nil"/>
              <w:bottom w:val="nil"/>
              <w:right w:val="nil"/>
            </w:tcBorders>
          </w:tcPr>
          <w:p w:rsidR="00E416F6" w:rsidRDefault="00E416F6">
            <w:pPr>
              <w:pStyle w:val="ConsPlusNormal"/>
              <w:jc w:val="center"/>
            </w:pPr>
            <w:bookmarkStart w:id="22" w:name="P745"/>
            <w:bookmarkEnd w:id="22"/>
            <w:r>
              <w:rPr>
                <w:b/>
              </w:rPr>
              <w:t>УВЕДОМЛЕНИЕ</w:t>
            </w:r>
          </w:p>
          <w:p w:rsidR="00E416F6" w:rsidRDefault="00E416F6">
            <w:pPr>
              <w:pStyle w:val="ConsPlusNormal"/>
              <w:jc w:val="center"/>
            </w:pPr>
            <w:r>
              <w:rPr>
                <w:b/>
              </w:rPr>
              <w:t>об отказе в приеме документов, необходимых для предоставления муниципальной услуги</w:t>
            </w:r>
          </w:p>
        </w:tc>
      </w:tr>
      <w:tr w:rsidR="00E416F6">
        <w:tc>
          <w:tcPr>
            <w:tcW w:w="9071" w:type="dxa"/>
            <w:gridSpan w:val="7"/>
            <w:tcBorders>
              <w:top w:val="nil"/>
              <w:left w:val="nil"/>
              <w:right w:val="nil"/>
            </w:tcBorders>
          </w:tcPr>
          <w:p w:rsidR="00E416F6" w:rsidRDefault="00E416F6">
            <w:pPr>
              <w:pStyle w:val="ConsPlusNormal"/>
              <w:ind w:firstLine="540"/>
              <w:jc w:val="both"/>
            </w:pPr>
            <w: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и документов, представленных ____________________________________________________________________</w:t>
            </w:r>
          </w:p>
          <w:p w:rsidR="00E416F6" w:rsidRDefault="00E416F6">
            <w:pPr>
              <w:pStyle w:val="ConsPlusNormal"/>
              <w:jc w:val="center"/>
            </w:pPr>
            <w:r>
              <w:t>(Ф.И.О. физического лица, наименование юридического лица - заявителя)</w:t>
            </w:r>
          </w:p>
          <w:p w:rsidR="00E416F6" w:rsidRDefault="00E416F6">
            <w:pPr>
              <w:pStyle w:val="ConsPlusNormal"/>
              <w:jc w:val="center"/>
            </w:pPr>
            <w:r>
              <w:lastRenderedPageBreak/>
              <w:t>____________________________________________________________________,</w:t>
            </w:r>
          </w:p>
          <w:p w:rsidR="00E416F6" w:rsidRDefault="00E416F6">
            <w:pPr>
              <w:pStyle w:val="ConsPlusNormal"/>
              <w:jc w:val="center"/>
            </w:pPr>
            <w:r>
              <w:t>(дата направления заявления)</w:t>
            </w:r>
          </w:p>
          <w:p w:rsidR="00E416F6" w:rsidRDefault="00E416F6">
            <w:pPr>
              <w:pStyle w:val="ConsPlusNormal"/>
              <w:jc w:val="both"/>
            </w:pPr>
            <w:r>
              <w:t>принято решение об отказе в приеме документов, необходимых 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по следующим основаниям:</w:t>
            </w:r>
          </w:p>
        </w:tc>
      </w:tr>
      <w:tr w:rsidR="00E416F6">
        <w:tblPrEx>
          <w:tblBorders>
            <w:left w:val="single" w:sz="4" w:space="0" w:color="auto"/>
            <w:right w:val="single" w:sz="4" w:space="0" w:color="auto"/>
            <w:insideH w:val="single" w:sz="4" w:space="0" w:color="auto"/>
            <w:insideV w:val="single" w:sz="4" w:space="0" w:color="auto"/>
          </w:tblBorders>
        </w:tblPrEx>
        <w:tc>
          <w:tcPr>
            <w:tcW w:w="1343" w:type="dxa"/>
          </w:tcPr>
          <w:p w:rsidR="00E416F6" w:rsidRDefault="00E416F6">
            <w:pPr>
              <w:pStyle w:val="ConsPlusNormal"/>
              <w:jc w:val="center"/>
            </w:pPr>
            <w:r>
              <w:lastRenderedPageBreak/>
              <w:t>N пункта Административного регламента</w:t>
            </w:r>
          </w:p>
        </w:tc>
        <w:tc>
          <w:tcPr>
            <w:tcW w:w="3827" w:type="dxa"/>
            <w:gridSpan w:val="4"/>
          </w:tcPr>
          <w:p w:rsidR="00E416F6" w:rsidRDefault="00E416F6">
            <w:pPr>
              <w:pStyle w:val="ConsPlusNormal"/>
              <w:jc w:val="center"/>
            </w:pPr>
            <w:r>
              <w:t>Основание для отказа в соответствии с Административным регламентом</w:t>
            </w:r>
          </w:p>
        </w:tc>
        <w:tc>
          <w:tcPr>
            <w:tcW w:w="3901" w:type="dxa"/>
            <w:gridSpan w:val="2"/>
          </w:tcPr>
          <w:p w:rsidR="00E416F6" w:rsidRDefault="00E416F6">
            <w:pPr>
              <w:pStyle w:val="ConsPlusNormal"/>
              <w:jc w:val="center"/>
            </w:pPr>
            <w:r>
              <w:t>Разъяснение причин отказа в приеме документов</w:t>
            </w:r>
          </w:p>
        </w:tc>
      </w:tr>
      <w:tr w:rsidR="00E416F6">
        <w:tblPrEx>
          <w:tblBorders>
            <w:left w:val="single" w:sz="4" w:space="0" w:color="auto"/>
            <w:right w:val="single" w:sz="4" w:space="0" w:color="auto"/>
            <w:insideH w:val="single" w:sz="4" w:space="0" w:color="auto"/>
            <w:insideV w:val="single" w:sz="4" w:space="0" w:color="auto"/>
          </w:tblBorders>
        </w:tblPrEx>
        <w:tc>
          <w:tcPr>
            <w:tcW w:w="1343" w:type="dxa"/>
          </w:tcPr>
          <w:p w:rsidR="00E416F6" w:rsidRDefault="00E416F6">
            <w:pPr>
              <w:pStyle w:val="ConsPlusNormal"/>
            </w:pPr>
          </w:p>
        </w:tc>
        <w:tc>
          <w:tcPr>
            <w:tcW w:w="3827" w:type="dxa"/>
            <w:gridSpan w:val="4"/>
          </w:tcPr>
          <w:p w:rsidR="00E416F6" w:rsidRDefault="00E416F6">
            <w:pPr>
              <w:pStyle w:val="ConsPlusNormal"/>
            </w:pPr>
          </w:p>
        </w:tc>
        <w:tc>
          <w:tcPr>
            <w:tcW w:w="3901" w:type="dxa"/>
            <w:gridSpan w:val="2"/>
          </w:tcPr>
          <w:p w:rsidR="00E416F6" w:rsidRDefault="00E416F6">
            <w:pPr>
              <w:pStyle w:val="ConsPlusNormal"/>
            </w:pPr>
          </w:p>
        </w:tc>
      </w:tr>
      <w:tr w:rsidR="00E416F6">
        <w:tc>
          <w:tcPr>
            <w:tcW w:w="9071" w:type="dxa"/>
            <w:gridSpan w:val="7"/>
            <w:tcBorders>
              <w:left w:val="nil"/>
              <w:bottom w:val="nil"/>
              <w:right w:val="nil"/>
            </w:tcBorders>
          </w:tcPr>
          <w:p w:rsidR="00E416F6" w:rsidRDefault="00E416F6">
            <w:pPr>
              <w:pStyle w:val="ConsPlusNormal"/>
              <w:ind w:firstLine="540"/>
              <w:jc w:val="both"/>
            </w:pPr>
            <w: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E416F6" w:rsidRDefault="00E416F6">
            <w:pPr>
              <w:pStyle w:val="ConsPlusNormal"/>
              <w:ind w:firstLine="540"/>
              <w:jc w:val="both"/>
            </w:pPr>
            <w:r>
              <w:t>Настоящее решение может быть обжаловано в досудебном порядке путем направления жалобы в управление главного архитектора администрации городского округа город Воронеж, а также в судебном порядке.</w:t>
            </w:r>
          </w:p>
        </w:tc>
      </w:tr>
      <w:tr w:rsidR="00E416F6">
        <w:tc>
          <w:tcPr>
            <w:tcW w:w="3118" w:type="dxa"/>
            <w:gridSpan w:val="2"/>
            <w:tcBorders>
              <w:top w:val="nil"/>
              <w:left w:val="nil"/>
              <w:right w:val="nil"/>
            </w:tcBorders>
            <w:vAlign w:val="bottom"/>
          </w:tcPr>
          <w:p w:rsidR="00E416F6" w:rsidRDefault="00E416F6">
            <w:pPr>
              <w:pStyle w:val="ConsPlusNormal"/>
            </w:pPr>
          </w:p>
        </w:tc>
        <w:tc>
          <w:tcPr>
            <w:tcW w:w="340" w:type="dxa"/>
            <w:tcBorders>
              <w:top w:val="nil"/>
              <w:left w:val="nil"/>
              <w:bottom w:val="nil"/>
              <w:right w:val="nil"/>
            </w:tcBorders>
            <w:vAlign w:val="bottom"/>
          </w:tcPr>
          <w:p w:rsidR="00E416F6" w:rsidRDefault="00E416F6">
            <w:pPr>
              <w:pStyle w:val="ConsPlusNormal"/>
            </w:pPr>
          </w:p>
        </w:tc>
        <w:tc>
          <w:tcPr>
            <w:tcW w:w="1712" w:type="dxa"/>
            <w:gridSpan w:val="2"/>
            <w:tcBorders>
              <w:top w:val="nil"/>
              <w:left w:val="nil"/>
              <w:right w:val="nil"/>
            </w:tcBorders>
            <w:vAlign w:val="bottom"/>
          </w:tcPr>
          <w:p w:rsidR="00E416F6" w:rsidRDefault="00E416F6">
            <w:pPr>
              <w:pStyle w:val="ConsPlusNormal"/>
            </w:pPr>
          </w:p>
        </w:tc>
        <w:tc>
          <w:tcPr>
            <w:tcW w:w="385" w:type="dxa"/>
            <w:tcBorders>
              <w:top w:val="nil"/>
              <w:left w:val="nil"/>
              <w:bottom w:val="nil"/>
              <w:right w:val="nil"/>
            </w:tcBorders>
            <w:vAlign w:val="bottom"/>
          </w:tcPr>
          <w:p w:rsidR="00E416F6" w:rsidRDefault="00E416F6">
            <w:pPr>
              <w:pStyle w:val="ConsPlusNormal"/>
            </w:pPr>
          </w:p>
        </w:tc>
        <w:tc>
          <w:tcPr>
            <w:tcW w:w="3516" w:type="dxa"/>
            <w:tcBorders>
              <w:top w:val="nil"/>
              <w:left w:val="nil"/>
              <w:right w:val="nil"/>
            </w:tcBorders>
            <w:vAlign w:val="bottom"/>
          </w:tcPr>
          <w:p w:rsidR="00E416F6" w:rsidRDefault="00E416F6">
            <w:pPr>
              <w:pStyle w:val="ConsPlusNormal"/>
            </w:pPr>
          </w:p>
        </w:tc>
      </w:tr>
      <w:tr w:rsidR="00E416F6">
        <w:tblPrEx>
          <w:tblBorders>
            <w:insideH w:val="single" w:sz="4" w:space="0" w:color="auto"/>
          </w:tblBorders>
        </w:tblPrEx>
        <w:tc>
          <w:tcPr>
            <w:tcW w:w="3118" w:type="dxa"/>
            <w:gridSpan w:val="2"/>
            <w:tcBorders>
              <w:left w:val="nil"/>
              <w:bottom w:val="nil"/>
              <w:right w:val="nil"/>
            </w:tcBorders>
          </w:tcPr>
          <w:p w:rsidR="00E416F6" w:rsidRDefault="00E416F6">
            <w:pPr>
              <w:pStyle w:val="ConsPlusNormal"/>
              <w:jc w:val="center"/>
            </w:pPr>
            <w:r>
              <w:t>(должность)</w:t>
            </w:r>
          </w:p>
        </w:tc>
        <w:tc>
          <w:tcPr>
            <w:tcW w:w="340" w:type="dxa"/>
            <w:tcBorders>
              <w:top w:val="nil"/>
              <w:left w:val="nil"/>
              <w:bottom w:val="nil"/>
              <w:right w:val="nil"/>
            </w:tcBorders>
          </w:tcPr>
          <w:p w:rsidR="00E416F6" w:rsidRDefault="00E416F6">
            <w:pPr>
              <w:pStyle w:val="ConsPlusNormal"/>
            </w:pPr>
          </w:p>
        </w:tc>
        <w:tc>
          <w:tcPr>
            <w:tcW w:w="1712" w:type="dxa"/>
            <w:gridSpan w:val="2"/>
            <w:tcBorders>
              <w:left w:val="nil"/>
              <w:bottom w:val="nil"/>
              <w:right w:val="nil"/>
            </w:tcBorders>
          </w:tcPr>
          <w:p w:rsidR="00E416F6" w:rsidRDefault="00E416F6">
            <w:pPr>
              <w:pStyle w:val="ConsPlusNormal"/>
              <w:jc w:val="center"/>
            </w:pPr>
            <w:r>
              <w:t>(подпись)</w:t>
            </w:r>
          </w:p>
        </w:tc>
        <w:tc>
          <w:tcPr>
            <w:tcW w:w="385" w:type="dxa"/>
            <w:tcBorders>
              <w:top w:val="nil"/>
              <w:left w:val="nil"/>
              <w:bottom w:val="nil"/>
              <w:right w:val="nil"/>
            </w:tcBorders>
          </w:tcPr>
          <w:p w:rsidR="00E416F6" w:rsidRDefault="00E416F6">
            <w:pPr>
              <w:pStyle w:val="ConsPlusNormal"/>
            </w:pPr>
          </w:p>
        </w:tc>
        <w:tc>
          <w:tcPr>
            <w:tcW w:w="3516" w:type="dxa"/>
            <w:tcBorders>
              <w:left w:val="nil"/>
              <w:bottom w:val="nil"/>
              <w:right w:val="nil"/>
            </w:tcBorders>
          </w:tcPr>
          <w:p w:rsidR="00E416F6" w:rsidRDefault="00E416F6">
            <w:pPr>
              <w:pStyle w:val="ConsPlusNormal"/>
              <w:jc w:val="center"/>
            </w:pPr>
            <w:r>
              <w:t>(фамилия, имя, отчество (при наличии))</w:t>
            </w:r>
          </w:p>
        </w:tc>
      </w:tr>
    </w:tbl>
    <w:p w:rsidR="00E416F6" w:rsidRDefault="00E416F6">
      <w:pPr>
        <w:pStyle w:val="ConsPlusNormal"/>
        <w:jc w:val="both"/>
      </w:pPr>
    </w:p>
    <w:p w:rsidR="00E416F6" w:rsidRDefault="00E416F6">
      <w:pPr>
        <w:pStyle w:val="ConsPlusNormal"/>
        <w:jc w:val="right"/>
      </w:pPr>
      <w:r>
        <w:t>Руководитель управления</w:t>
      </w:r>
    </w:p>
    <w:p w:rsidR="00E416F6" w:rsidRDefault="00E416F6">
      <w:pPr>
        <w:pStyle w:val="ConsPlusNormal"/>
        <w:jc w:val="right"/>
      </w:pPr>
      <w:r>
        <w:t>главного архитектора</w:t>
      </w:r>
    </w:p>
    <w:p w:rsidR="00E416F6" w:rsidRDefault="00E416F6">
      <w:pPr>
        <w:pStyle w:val="ConsPlusNormal"/>
        <w:jc w:val="right"/>
      </w:pPr>
      <w:r>
        <w:t>Г.Ю.ЧУРСАНОВ</w:t>
      </w:r>
    </w:p>
    <w:p w:rsidR="00E416F6" w:rsidRDefault="00E416F6">
      <w:pPr>
        <w:pStyle w:val="ConsPlusNormal"/>
        <w:jc w:val="both"/>
      </w:pPr>
    </w:p>
    <w:p w:rsidR="00E416F6" w:rsidRDefault="00E416F6">
      <w:pPr>
        <w:pStyle w:val="ConsPlusNormal"/>
        <w:jc w:val="both"/>
      </w:pPr>
    </w:p>
    <w:p w:rsidR="00E416F6" w:rsidRDefault="00E416F6">
      <w:pPr>
        <w:pStyle w:val="ConsPlusNormal"/>
        <w:jc w:val="both"/>
      </w:pPr>
    </w:p>
    <w:p w:rsidR="00E416F6" w:rsidRDefault="00E416F6">
      <w:pPr>
        <w:pStyle w:val="ConsPlusNormal"/>
        <w:jc w:val="both"/>
      </w:pPr>
    </w:p>
    <w:p w:rsidR="00E416F6" w:rsidRDefault="00E416F6">
      <w:pPr>
        <w:pStyle w:val="ConsPlusNormal"/>
        <w:jc w:val="both"/>
      </w:pPr>
    </w:p>
    <w:p w:rsidR="00E416F6" w:rsidRDefault="00E416F6">
      <w:pPr>
        <w:pStyle w:val="ConsPlusNormal"/>
        <w:jc w:val="right"/>
        <w:outlineLvl w:val="1"/>
      </w:pPr>
      <w:r>
        <w:t>Приложение N 4</w:t>
      </w:r>
    </w:p>
    <w:p w:rsidR="00E416F6" w:rsidRDefault="00E416F6">
      <w:pPr>
        <w:pStyle w:val="ConsPlusNormal"/>
        <w:jc w:val="right"/>
      </w:pPr>
      <w:r>
        <w:t>к Административному регламенту</w:t>
      </w:r>
    </w:p>
    <w:p w:rsidR="00E416F6" w:rsidRDefault="00E416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416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16F6" w:rsidRDefault="00E416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16F6" w:rsidRDefault="00E416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16F6" w:rsidRDefault="00E416F6">
            <w:pPr>
              <w:pStyle w:val="ConsPlusNormal"/>
              <w:jc w:val="center"/>
            </w:pPr>
            <w:r>
              <w:rPr>
                <w:color w:val="392C69"/>
              </w:rPr>
              <w:t>Список изменяющих документов</w:t>
            </w:r>
          </w:p>
          <w:p w:rsidR="00E416F6" w:rsidRDefault="00E416F6">
            <w:pPr>
              <w:pStyle w:val="ConsPlusNormal"/>
              <w:jc w:val="center"/>
            </w:pPr>
            <w:proofErr w:type="gramStart"/>
            <w:r>
              <w:rPr>
                <w:color w:val="392C69"/>
              </w:rPr>
              <w:t xml:space="preserve">(в ред. </w:t>
            </w:r>
            <w:hyperlink r:id="rId47">
              <w:r>
                <w:rPr>
                  <w:color w:val="0000FF"/>
                </w:rPr>
                <w:t>постановления</w:t>
              </w:r>
            </w:hyperlink>
            <w:r>
              <w:rPr>
                <w:color w:val="392C69"/>
              </w:rPr>
              <w:t xml:space="preserve"> администрации городского округа город Воронеж</w:t>
            </w:r>
            <w:proofErr w:type="gramEnd"/>
          </w:p>
          <w:p w:rsidR="00E416F6" w:rsidRDefault="00E416F6">
            <w:pPr>
              <w:pStyle w:val="ConsPlusNormal"/>
              <w:jc w:val="center"/>
            </w:pPr>
            <w:r>
              <w:rPr>
                <w:color w:val="392C69"/>
              </w:rPr>
              <w:t>от 25.11.2024 N 1521)</w:t>
            </w:r>
          </w:p>
        </w:tc>
        <w:tc>
          <w:tcPr>
            <w:tcW w:w="113" w:type="dxa"/>
            <w:tcBorders>
              <w:top w:val="nil"/>
              <w:left w:val="nil"/>
              <w:bottom w:val="nil"/>
              <w:right w:val="nil"/>
            </w:tcBorders>
            <w:shd w:val="clear" w:color="auto" w:fill="F4F3F8"/>
            <w:tcMar>
              <w:top w:w="0" w:type="dxa"/>
              <w:left w:w="0" w:type="dxa"/>
              <w:bottom w:w="0" w:type="dxa"/>
              <w:right w:w="0" w:type="dxa"/>
            </w:tcMar>
          </w:tcPr>
          <w:p w:rsidR="00E416F6" w:rsidRDefault="00E416F6">
            <w:pPr>
              <w:pStyle w:val="ConsPlusNormal"/>
            </w:pPr>
          </w:p>
        </w:tc>
      </w:tr>
    </w:tbl>
    <w:p w:rsidR="00E416F6" w:rsidRDefault="00E416F6">
      <w:pPr>
        <w:pStyle w:val="ConsPlusNormal"/>
        <w:jc w:val="both"/>
      </w:pPr>
    </w:p>
    <w:p w:rsidR="00E416F6" w:rsidRDefault="00E416F6">
      <w:pPr>
        <w:pStyle w:val="ConsPlusNormal"/>
        <w:jc w:val="right"/>
      </w:pPr>
      <w:r>
        <w:t>Форма</w:t>
      </w:r>
    </w:p>
    <w:p w:rsidR="00E416F6" w:rsidRDefault="00E416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850"/>
        <w:gridCol w:w="340"/>
        <w:gridCol w:w="1248"/>
        <w:gridCol w:w="394"/>
        <w:gridCol w:w="570"/>
        <w:gridCol w:w="3288"/>
      </w:tblGrid>
      <w:tr w:rsidR="00E416F6">
        <w:tc>
          <w:tcPr>
            <w:tcW w:w="4819" w:type="dxa"/>
            <w:gridSpan w:val="4"/>
            <w:tcBorders>
              <w:top w:val="nil"/>
              <w:left w:val="nil"/>
              <w:bottom w:val="nil"/>
              <w:right w:val="nil"/>
            </w:tcBorders>
          </w:tcPr>
          <w:p w:rsidR="00E416F6" w:rsidRDefault="00E416F6">
            <w:pPr>
              <w:pStyle w:val="ConsPlusNormal"/>
            </w:pPr>
          </w:p>
        </w:tc>
        <w:tc>
          <w:tcPr>
            <w:tcW w:w="4252" w:type="dxa"/>
            <w:gridSpan w:val="3"/>
            <w:tcBorders>
              <w:top w:val="nil"/>
              <w:left w:val="nil"/>
              <w:bottom w:val="nil"/>
              <w:right w:val="nil"/>
            </w:tcBorders>
          </w:tcPr>
          <w:p w:rsidR="00E416F6" w:rsidRDefault="00E416F6">
            <w:pPr>
              <w:pStyle w:val="ConsPlusNormal"/>
              <w:jc w:val="right"/>
            </w:pPr>
            <w:r>
              <w:t>Кому: ___________________________</w:t>
            </w:r>
          </w:p>
          <w:p w:rsidR="00E416F6" w:rsidRDefault="00E416F6">
            <w:pPr>
              <w:pStyle w:val="ConsPlusNormal"/>
              <w:jc w:val="right"/>
            </w:pPr>
            <w:r>
              <w:t>________________________________</w:t>
            </w:r>
          </w:p>
          <w:p w:rsidR="00E416F6" w:rsidRDefault="00E416F6">
            <w:pPr>
              <w:pStyle w:val="ConsPlusNormal"/>
              <w:jc w:val="right"/>
            </w:pPr>
            <w:r>
              <w:t>________________________________</w:t>
            </w:r>
          </w:p>
          <w:p w:rsidR="00E416F6" w:rsidRDefault="00E416F6">
            <w:pPr>
              <w:pStyle w:val="ConsPlusNormal"/>
              <w:jc w:val="right"/>
            </w:pPr>
            <w:r>
              <w:t>________________________________</w:t>
            </w:r>
          </w:p>
          <w:p w:rsidR="00E416F6" w:rsidRDefault="00E416F6">
            <w:pPr>
              <w:pStyle w:val="ConsPlusNormal"/>
              <w:jc w:val="right"/>
            </w:pPr>
            <w:r>
              <w:t>________________________________</w:t>
            </w:r>
          </w:p>
          <w:p w:rsidR="00E416F6" w:rsidRDefault="00E416F6">
            <w:pPr>
              <w:pStyle w:val="ConsPlusNormal"/>
              <w:jc w:val="center"/>
            </w:pPr>
            <w:proofErr w:type="gramStart"/>
            <w:r>
              <w:t>(фамилия, имя, отчество,</w:t>
            </w:r>
            <w:proofErr w:type="gramEnd"/>
          </w:p>
          <w:p w:rsidR="00E416F6" w:rsidRDefault="00E416F6">
            <w:pPr>
              <w:pStyle w:val="ConsPlusNormal"/>
              <w:jc w:val="center"/>
            </w:pPr>
            <w:r>
              <w:t xml:space="preserve">место жительства - для физических лиц, индивидуальных </w:t>
            </w:r>
            <w:r>
              <w:lastRenderedPageBreak/>
              <w:t>предпринимателей; полное наименование, место нахождения, ИНН - для юридических лиц)</w:t>
            </w:r>
          </w:p>
          <w:p w:rsidR="00E416F6" w:rsidRDefault="00E416F6">
            <w:pPr>
              <w:pStyle w:val="ConsPlusNormal"/>
              <w:jc w:val="right"/>
            </w:pPr>
            <w:r>
              <w:t>Адрес: __________________________</w:t>
            </w:r>
          </w:p>
          <w:p w:rsidR="00E416F6" w:rsidRDefault="00E416F6">
            <w:pPr>
              <w:pStyle w:val="ConsPlusNormal"/>
              <w:jc w:val="right"/>
            </w:pPr>
            <w:r>
              <w:t>________________________________</w:t>
            </w:r>
          </w:p>
        </w:tc>
      </w:tr>
      <w:tr w:rsidR="00E416F6">
        <w:tc>
          <w:tcPr>
            <w:tcW w:w="9071" w:type="dxa"/>
            <w:gridSpan w:val="7"/>
            <w:tcBorders>
              <w:top w:val="nil"/>
              <w:left w:val="nil"/>
              <w:bottom w:val="nil"/>
              <w:right w:val="nil"/>
            </w:tcBorders>
          </w:tcPr>
          <w:p w:rsidR="00E416F6" w:rsidRDefault="00E416F6">
            <w:pPr>
              <w:pStyle w:val="ConsPlusNormal"/>
              <w:jc w:val="center"/>
            </w:pPr>
            <w:bookmarkStart w:id="23" w:name="P797"/>
            <w:bookmarkEnd w:id="23"/>
            <w:r>
              <w:rPr>
                <w:b/>
              </w:rPr>
              <w:lastRenderedPageBreak/>
              <w:t>УВЕДОМЛЕНИЕ</w:t>
            </w:r>
          </w:p>
          <w:p w:rsidR="00E416F6" w:rsidRDefault="00E416F6">
            <w:pPr>
              <w:pStyle w:val="ConsPlusNormal"/>
              <w:jc w:val="center"/>
            </w:pPr>
            <w:r>
              <w:rPr>
                <w:b/>
              </w:rPr>
              <w:t>об отказе в предоставлении муниципальной услуги</w:t>
            </w:r>
          </w:p>
        </w:tc>
      </w:tr>
      <w:tr w:rsidR="00E416F6">
        <w:tc>
          <w:tcPr>
            <w:tcW w:w="9071" w:type="dxa"/>
            <w:gridSpan w:val="7"/>
            <w:tcBorders>
              <w:top w:val="nil"/>
              <w:left w:val="nil"/>
              <w:bottom w:val="single" w:sz="4" w:space="0" w:color="auto"/>
              <w:right w:val="nil"/>
            </w:tcBorders>
          </w:tcPr>
          <w:p w:rsidR="00E416F6" w:rsidRDefault="00E416F6">
            <w:pPr>
              <w:pStyle w:val="ConsPlusNormal"/>
              <w:ind w:firstLine="283"/>
              <w:jc w:val="both"/>
            </w:pPr>
            <w:r>
              <w:t xml:space="preserve">По результатам рассмотрения заявления </w:t>
            </w:r>
            <w:proofErr w:type="gramStart"/>
            <w:r>
              <w:t>от</w:t>
            </w:r>
            <w:proofErr w:type="gramEnd"/>
            <w:r>
              <w:t xml:space="preserve"> __________________________________</w:t>
            </w:r>
          </w:p>
          <w:p w:rsidR="00E416F6" w:rsidRDefault="00E416F6">
            <w:pPr>
              <w:pStyle w:val="ConsPlusNormal"/>
              <w:jc w:val="right"/>
            </w:pPr>
            <w:r>
              <w:t>(дата направления заявления (дата регистрации))</w:t>
            </w:r>
          </w:p>
          <w:p w:rsidR="00E416F6" w:rsidRDefault="00E416F6">
            <w:pPr>
              <w:pStyle w:val="ConsPlusNormal"/>
              <w:jc w:val="both"/>
            </w:pPr>
            <w:r>
              <w:t>о предоставлении разрешения на отклонение от предельных параметров разрешенного строительства, реконструкции объекта капитального строительства и документов, представленных ___________________________________________________________</w:t>
            </w:r>
          </w:p>
          <w:p w:rsidR="00E416F6" w:rsidRDefault="00E416F6">
            <w:pPr>
              <w:pStyle w:val="ConsPlusNormal"/>
              <w:jc w:val="both"/>
            </w:pPr>
            <w:r>
              <w:t>_________________________________________________________________________,</w:t>
            </w:r>
          </w:p>
          <w:p w:rsidR="00E416F6" w:rsidRDefault="00E416F6">
            <w:pPr>
              <w:pStyle w:val="ConsPlusNormal"/>
              <w:jc w:val="center"/>
            </w:pPr>
            <w:proofErr w:type="gramStart"/>
            <w:r>
              <w:t>(фамилия, имя, отчество заявителя - физического лица,</w:t>
            </w:r>
            <w:proofErr w:type="gramEnd"/>
          </w:p>
          <w:p w:rsidR="00E416F6" w:rsidRDefault="00E416F6">
            <w:pPr>
              <w:pStyle w:val="ConsPlusNormal"/>
              <w:jc w:val="center"/>
            </w:pPr>
            <w:r>
              <w:t>индивидуального предпринимателя, наименование</w:t>
            </w:r>
          </w:p>
          <w:p w:rsidR="00E416F6" w:rsidRDefault="00E416F6">
            <w:pPr>
              <w:pStyle w:val="ConsPlusNormal"/>
              <w:jc w:val="center"/>
            </w:pPr>
            <w:r>
              <w:t>заявителя - юридического лица)</w:t>
            </w:r>
          </w:p>
          <w:p w:rsidR="00E416F6" w:rsidRDefault="00E416F6">
            <w:pPr>
              <w:pStyle w:val="ConsPlusNormal"/>
              <w:jc w:val="both"/>
            </w:pPr>
            <w:r>
              <w:t>принято решение об отказе в предоставлении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в отношении земельного участка _________________________________________________________________________</w:t>
            </w:r>
          </w:p>
          <w:p w:rsidR="00E416F6" w:rsidRDefault="00E416F6">
            <w:pPr>
              <w:pStyle w:val="ConsPlusNormal"/>
              <w:jc w:val="both"/>
            </w:pPr>
            <w:r>
              <w:t>_________________________________________________________________________</w:t>
            </w:r>
          </w:p>
          <w:p w:rsidR="00E416F6" w:rsidRDefault="00E416F6">
            <w:pPr>
              <w:pStyle w:val="ConsPlusNormal"/>
              <w:jc w:val="center"/>
            </w:pPr>
            <w:r>
              <w:t>(адрес, кадастровый номер объекта)</w:t>
            </w:r>
          </w:p>
          <w:p w:rsidR="00E416F6" w:rsidRDefault="00E416F6">
            <w:pPr>
              <w:pStyle w:val="ConsPlusNormal"/>
              <w:jc w:val="both"/>
            </w:pPr>
            <w:r>
              <w:t>по следующим основаниям:</w:t>
            </w:r>
          </w:p>
        </w:tc>
      </w:tr>
      <w:tr w:rsidR="00E416F6">
        <w:tblPrEx>
          <w:tblBorders>
            <w:left w:val="single" w:sz="4" w:space="0" w:color="auto"/>
            <w:right w:val="single" w:sz="4" w:space="0" w:color="auto"/>
            <w:insideH w:val="single" w:sz="4" w:space="0" w:color="auto"/>
            <w:insideV w:val="single" w:sz="4" w:space="0" w:color="auto"/>
          </w:tblBorders>
        </w:tblPrEx>
        <w:tc>
          <w:tcPr>
            <w:tcW w:w="2381" w:type="dxa"/>
            <w:tcBorders>
              <w:top w:val="single" w:sz="4" w:space="0" w:color="auto"/>
              <w:bottom w:val="single" w:sz="4" w:space="0" w:color="auto"/>
            </w:tcBorders>
          </w:tcPr>
          <w:p w:rsidR="00E416F6" w:rsidRDefault="00E416F6">
            <w:pPr>
              <w:pStyle w:val="ConsPlusNormal"/>
              <w:jc w:val="center"/>
            </w:pPr>
            <w:r>
              <w:t>N пункта Административного регламента</w:t>
            </w:r>
          </w:p>
        </w:tc>
        <w:tc>
          <w:tcPr>
            <w:tcW w:w="3402" w:type="dxa"/>
            <w:gridSpan w:val="5"/>
            <w:tcBorders>
              <w:top w:val="single" w:sz="4" w:space="0" w:color="auto"/>
              <w:bottom w:val="single" w:sz="4" w:space="0" w:color="auto"/>
            </w:tcBorders>
          </w:tcPr>
          <w:p w:rsidR="00E416F6" w:rsidRDefault="00E416F6">
            <w:pPr>
              <w:pStyle w:val="ConsPlusNormal"/>
              <w:jc w:val="center"/>
            </w:pPr>
            <w:r>
              <w:t>Основание для отказа в соответствии с Административным регламентом</w:t>
            </w:r>
          </w:p>
        </w:tc>
        <w:tc>
          <w:tcPr>
            <w:tcW w:w="3288" w:type="dxa"/>
            <w:tcBorders>
              <w:top w:val="single" w:sz="4" w:space="0" w:color="auto"/>
              <w:bottom w:val="single" w:sz="4" w:space="0" w:color="auto"/>
            </w:tcBorders>
          </w:tcPr>
          <w:p w:rsidR="00E416F6" w:rsidRDefault="00E416F6">
            <w:pPr>
              <w:pStyle w:val="ConsPlusNormal"/>
              <w:jc w:val="center"/>
            </w:pPr>
            <w:r>
              <w:t>Разъяснение причин отказа</w:t>
            </w:r>
          </w:p>
        </w:tc>
      </w:tr>
      <w:tr w:rsidR="00E416F6">
        <w:tblPrEx>
          <w:tblBorders>
            <w:left w:val="single" w:sz="4" w:space="0" w:color="auto"/>
            <w:right w:val="single" w:sz="4" w:space="0" w:color="auto"/>
            <w:insideH w:val="single" w:sz="4" w:space="0" w:color="auto"/>
            <w:insideV w:val="single" w:sz="4" w:space="0" w:color="auto"/>
          </w:tblBorders>
        </w:tblPrEx>
        <w:tc>
          <w:tcPr>
            <w:tcW w:w="2381" w:type="dxa"/>
            <w:tcBorders>
              <w:top w:val="single" w:sz="4" w:space="0" w:color="auto"/>
              <w:bottom w:val="single" w:sz="4" w:space="0" w:color="auto"/>
            </w:tcBorders>
          </w:tcPr>
          <w:p w:rsidR="00E416F6" w:rsidRDefault="00E416F6">
            <w:pPr>
              <w:pStyle w:val="ConsPlusNormal"/>
            </w:pPr>
          </w:p>
        </w:tc>
        <w:tc>
          <w:tcPr>
            <w:tcW w:w="3402" w:type="dxa"/>
            <w:gridSpan w:val="5"/>
            <w:tcBorders>
              <w:top w:val="single" w:sz="4" w:space="0" w:color="auto"/>
              <w:bottom w:val="single" w:sz="4" w:space="0" w:color="auto"/>
            </w:tcBorders>
          </w:tcPr>
          <w:p w:rsidR="00E416F6" w:rsidRDefault="00E416F6">
            <w:pPr>
              <w:pStyle w:val="ConsPlusNormal"/>
            </w:pPr>
          </w:p>
        </w:tc>
        <w:tc>
          <w:tcPr>
            <w:tcW w:w="3288" w:type="dxa"/>
            <w:tcBorders>
              <w:top w:val="single" w:sz="4" w:space="0" w:color="auto"/>
              <w:bottom w:val="single" w:sz="4" w:space="0" w:color="auto"/>
            </w:tcBorders>
          </w:tcPr>
          <w:p w:rsidR="00E416F6" w:rsidRDefault="00E416F6">
            <w:pPr>
              <w:pStyle w:val="ConsPlusNormal"/>
            </w:pPr>
          </w:p>
        </w:tc>
      </w:tr>
      <w:tr w:rsidR="00E416F6">
        <w:tc>
          <w:tcPr>
            <w:tcW w:w="9071" w:type="dxa"/>
            <w:gridSpan w:val="7"/>
            <w:tcBorders>
              <w:top w:val="single" w:sz="4" w:space="0" w:color="auto"/>
              <w:left w:val="nil"/>
              <w:bottom w:val="nil"/>
              <w:right w:val="nil"/>
            </w:tcBorders>
          </w:tcPr>
          <w:p w:rsidR="00E416F6" w:rsidRDefault="00E416F6">
            <w:pPr>
              <w:pStyle w:val="ConsPlusNormal"/>
              <w:jc w:val="both"/>
            </w:pPr>
            <w: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E416F6" w:rsidRDefault="00E416F6">
            <w:pPr>
              <w:pStyle w:val="ConsPlusNormal"/>
              <w:jc w:val="both"/>
            </w:pPr>
            <w:r>
              <w:t>Настоящее решение может быть обжаловано в досудебном порядке путем направления жалобы в управление главного архитектора администрации городского округа город Воронеж, а также в судебном порядке.</w:t>
            </w:r>
          </w:p>
        </w:tc>
      </w:tr>
      <w:tr w:rsidR="00E416F6">
        <w:tc>
          <w:tcPr>
            <w:tcW w:w="4819" w:type="dxa"/>
            <w:gridSpan w:val="4"/>
            <w:tcBorders>
              <w:top w:val="nil"/>
              <w:left w:val="nil"/>
              <w:bottom w:val="nil"/>
              <w:right w:val="nil"/>
            </w:tcBorders>
          </w:tcPr>
          <w:p w:rsidR="00E416F6" w:rsidRDefault="00E416F6">
            <w:pPr>
              <w:pStyle w:val="ConsPlusNormal"/>
            </w:pPr>
          </w:p>
        </w:tc>
        <w:tc>
          <w:tcPr>
            <w:tcW w:w="4252" w:type="dxa"/>
            <w:gridSpan w:val="3"/>
            <w:tcBorders>
              <w:top w:val="nil"/>
              <w:left w:val="nil"/>
              <w:bottom w:val="nil"/>
              <w:right w:val="nil"/>
            </w:tcBorders>
          </w:tcPr>
          <w:p w:rsidR="00E416F6" w:rsidRDefault="00E416F6">
            <w:pPr>
              <w:pStyle w:val="ConsPlusNormal"/>
            </w:pPr>
          </w:p>
        </w:tc>
      </w:tr>
      <w:tr w:rsidR="00E416F6">
        <w:tc>
          <w:tcPr>
            <w:tcW w:w="3231" w:type="dxa"/>
            <w:gridSpan w:val="2"/>
            <w:tcBorders>
              <w:top w:val="nil"/>
              <w:left w:val="nil"/>
              <w:bottom w:val="nil"/>
              <w:right w:val="nil"/>
            </w:tcBorders>
          </w:tcPr>
          <w:p w:rsidR="00E416F6" w:rsidRDefault="00E416F6">
            <w:pPr>
              <w:pStyle w:val="ConsPlusNormal"/>
              <w:jc w:val="center"/>
            </w:pPr>
            <w:r>
              <w:t>_________________________</w:t>
            </w:r>
          </w:p>
          <w:p w:rsidR="00E416F6" w:rsidRDefault="00E416F6">
            <w:pPr>
              <w:pStyle w:val="ConsPlusNormal"/>
              <w:jc w:val="center"/>
            </w:pPr>
            <w:r>
              <w:t>(должность)</w:t>
            </w:r>
          </w:p>
        </w:tc>
        <w:tc>
          <w:tcPr>
            <w:tcW w:w="340" w:type="dxa"/>
            <w:tcBorders>
              <w:top w:val="nil"/>
              <w:left w:val="nil"/>
              <w:bottom w:val="nil"/>
              <w:right w:val="nil"/>
            </w:tcBorders>
          </w:tcPr>
          <w:p w:rsidR="00E416F6" w:rsidRDefault="00E416F6">
            <w:pPr>
              <w:pStyle w:val="ConsPlusNormal"/>
            </w:pPr>
          </w:p>
        </w:tc>
        <w:tc>
          <w:tcPr>
            <w:tcW w:w="1642" w:type="dxa"/>
            <w:gridSpan w:val="2"/>
            <w:tcBorders>
              <w:top w:val="nil"/>
              <w:left w:val="nil"/>
              <w:bottom w:val="nil"/>
              <w:right w:val="nil"/>
            </w:tcBorders>
          </w:tcPr>
          <w:p w:rsidR="00E416F6" w:rsidRDefault="00E416F6">
            <w:pPr>
              <w:pStyle w:val="ConsPlusNormal"/>
              <w:jc w:val="center"/>
            </w:pPr>
            <w:r>
              <w:t>____________</w:t>
            </w:r>
          </w:p>
          <w:p w:rsidR="00E416F6" w:rsidRDefault="00E416F6">
            <w:pPr>
              <w:pStyle w:val="ConsPlusNormal"/>
              <w:jc w:val="center"/>
            </w:pPr>
            <w:r>
              <w:t>(подпись)</w:t>
            </w:r>
          </w:p>
        </w:tc>
        <w:tc>
          <w:tcPr>
            <w:tcW w:w="570" w:type="dxa"/>
            <w:tcBorders>
              <w:top w:val="nil"/>
              <w:left w:val="nil"/>
              <w:bottom w:val="nil"/>
              <w:right w:val="nil"/>
            </w:tcBorders>
          </w:tcPr>
          <w:p w:rsidR="00E416F6" w:rsidRDefault="00E416F6">
            <w:pPr>
              <w:pStyle w:val="ConsPlusNormal"/>
            </w:pPr>
          </w:p>
        </w:tc>
        <w:tc>
          <w:tcPr>
            <w:tcW w:w="3288" w:type="dxa"/>
            <w:tcBorders>
              <w:top w:val="nil"/>
              <w:left w:val="nil"/>
              <w:bottom w:val="nil"/>
              <w:right w:val="nil"/>
            </w:tcBorders>
          </w:tcPr>
          <w:p w:rsidR="00E416F6" w:rsidRDefault="00E416F6">
            <w:pPr>
              <w:pStyle w:val="ConsPlusNormal"/>
              <w:jc w:val="center"/>
            </w:pPr>
            <w:r>
              <w:t>__________________________</w:t>
            </w:r>
          </w:p>
          <w:p w:rsidR="00E416F6" w:rsidRDefault="00E416F6">
            <w:pPr>
              <w:pStyle w:val="ConsPlusNormal"/>
              <w:jc w:val="center"/>
            </w:pPr>
            <w:proofErr w:type="gramStart"/>
            <w:r>
              <w:t>(фамилия, имя, отчество</w:t>
            </w:r>
            <w:proofErr w:type="gramEnd"/>
          </w:p>
          <w:p w:rsidR="00E416F6" w:rsidRDefault="00E416F6">
            <w:pPr>
              <w:pStyle w:val="ConsPlusNormal"/>
              <w:jc w:val="center"/>
            </w:pPr>
            <w:r>
              <w:t>(при наличии))</w:t>
            </w:r>
          </w:p>
        </w:tc>
      </w:tr>
    </w:tbl>
    <w:p w:rsidR="00E416F6" w:rsidRDefault="00E416F6">
      <w:pPr>
        <w:pStyle w:val="ConsPlusNormal"/>
        <w:jc w:val="both"/>
      </w:pPr>
    </w:p>
    <w:p w:rsidR="00E416F6" w:rsidRDefault="00E416F6">
      <w:pPr>
        <w:pStyle w:val="ConsPlusNormal"/>
        <w:jc w:val="right"/>
      </w:pPr>
      <w:r>
        <w:t>Руководитель управления</w:t>
      </w:r>
    </w:p>
    <w:p w:rsidR="00E416F6" w:rsidRDefault="00E416F6">
      <w:pPr>
        <w:pStyle w:val="ConsPlusNormal"/>
        <w:jc w:val="right"/>
      </w:pPr>
      <w:r>
        <w:t>главного архитектора</w:t>
      </w:r>
    </w:p>
    <w:p w:rsidR="00E416F6" w:rsidRDefault="00E416F6">
      <w:pPr>
        <w:pStyle w:val="ConsPlusNormal"/>
        <w:jc w:val="right"/>
      </w:pPr>
      <w:r>
        <w:t>Г.Ю.ЧУРСАНОВ</w:t>
      </w:r>
    </w:p>
    <w:p w:rsidR="00E416F6" w:rsidRDefault="00E416F6">
      <w:pPr>
        <w:pStyle w:val="ConsPlusNormal"/>
        <w:jc w:val="both"/>
      </w:pPr>
    </w:p>
    <w:p w:rsidR="00E416F6" w:rsidRDefault="00E416F6">
      <w:pPr>
        <w:pStyle w:val="ConsPlusNormal"/>
        <w:jc w:val="both"/>
      </w:pPr>
    </w:p>
    <w:p w:rsidR="00E416F6" w:rsidRDefault="00E416F6">
      <w:pPr>
        <w:pStyle w:val="ConsPlusNormal"/>
        <w:pBdr>
          <w:bottom w:val="single" w:sz="6" w:space="0" w:color="auto"/>
        </w:pBdr>
        <w:spacing w:before="100" w:after="100"/>
        <w:jc w:val="both"/>
        <w:rPr>
          <w:sz w:val="2"/>
          <w:szCs w:val="2"/>
        </w:rPr>
      </w:pPr>
    </w:p>
    <w:p w:rsidR="000C2504" w:rsidRDefault="00E416F6">
      <w:bookmarkStart w:id="24" w:name="_GoBack"/>
      <w:bookmarkEnd w:id="24"/>
    </w:p>
    <w:sectPr w:rsidR="000C2504" w:rsidSect="00AE77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6F6"/>
    <w:rsid w:val="001C4590"/>
    <w:rsid w:val="00465016"/>
    <w:rsid w:val="00AB263F"/>
    <w:rsid w:val="00B65B14"/>
    <w:rsid w:val="00E41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016"/>
    <w:rPr>
      <w:rFonts w:ascii="Times New Roman" w:hAnsi="Times New Roman"/>
      <w:sz w:val="24"/>
      <w:szCs w:val="24"/>
      <w:lang w:eastAsia="ru-RU"/>
    </w:rPr>
  </w:style>
  <w:style w:type="paragraph" w:styleId="2">
    <w:name w:val="heading 2"/>
    <w:basedOn w:val="a"/>
    <w:link w:val="20"/>
    <w:uiPriority w:val="9"/>
    <w:qFormat/>
    <w:rsid w:val="00465016"/>
    <w:pPr>
      <w:spacing w:before="100" w:beforeAutospacing="1" w:after="100" w:afterAutospacing="1"/>
      <w:outlineLvl w:val="1"/>
    </w:pPr>
    <w:rPr>
      <w:rFonts w:eastAsia="Times New Roman"/>
      <w:b/>
      <w:bCs/>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465016"/>
    <w:rPr>
      <w:rFonts w:ascii="Times New Roman" w:eastAsia="Times New Roman" w:hAnsi="Times New Roman"/>
      <w:b/>
      <w:bCs/>
      <w:sz w:val="36"/>
      <w:szCs w:val="36"/>
    </w:rPr>
  </w:style>
  <w:style w:type="paragraph" w:styleId="a3">
    <w:name w:val="List Paragraph"/>
    <w:basedOn w:val="a"/>
    <w:uiPriority w:val="34"/>
    <w:qFormat/>
    <w:rsid w:val="00465016"/>
    <w:pPr>
      <w:widowControl w:val="0"/>
      <w:suppressAutoHyphens/>
      <w:ind w:left="720"/>
      <w:contextualSpacing/>
    </w:pPr>
    <w:rPr>
      <w:rFonts w:eastAsia="Lucida Sans Unicode"/>
      <w:lang w:eastAsia="ar-SA"/>
    </w:rPr>
  </w:style>
  <w:style w:type="paragraph" w:customStyle="1" w:styleId="ConsPlusNormal">
    <w:name w:val="ConsPlusNormal"/>
    <w:rsid w:val="00E416F6"/>
    <w:pPr>
      <w:widowControl w:val="0"/>
      <w:autoSpaceDE w:val="0"/>
      <w:autoSpaceDN w:val="0"/>
    </w:pPr>
    <w:rPr>
      <w:rFonts w:ascii="Times New Roman" w:eastAsiaTheme="minorEastAsia" w:hAnsi="Times New Roman"/>
      <w:sz w:val="24"/>
      <w:szCs w:val="22"/>
      <w:lang w:eastAsia="ru-RU"/>
    </w:rPr>
  </w:style>
  <w:style w:type="paragraph" w:customStyle="1" w:styleId="ConsPlusNonformat">
    <w:name w:val="ConsPlusNonformat"/>
    <w:rsid w:val="00E416F6"/>
    <w:pPr>
      <w:widowControl w:val="0"/>
      <w:autoSpaceDE w:val="0"/>
      <w:autoSpaceDN w:val="0"/>
    </w:pPr>
    <w:rPr>
      <w:rFonts w:ascii="Courier New" w:eastAsiaTheme="minorEastAsia" w:hAnsi="Courier New" w:cs="Courier New"/>
      <w:szCs w:val="22"/>
      <w:lang w:eastAsia="ru-RU"/>
    </w:rPr>
  </w:style>
  <w:style w:type="paragraph" w:customStyle="1" w:styleId="ConsPlusTitle">
    <w:name w:val="ConsPlusTitle"/>
    <w:rsid w:val="00E416F6"/>
    <w:pPr>
      <w:widowControl w:val="0"/>
      <w:autoSpaceDE w:val="0"/>
      <w:autoSpaceDN w:val="0"/>
    </w:pPr>
    <w:rPr>
      <w:rFonts w:ascii="Times New Roman" w:eastAsiaTheme="minorEastAsia" w:hAnsi="Times New Roman"/>
      <w:b/>
      <w:sz w:val="24"/>
      <w:szCs w:val="22"/>
      <w:lang w:eastAsia="ru-RU"/>
    </w:rPr>
  </w:style>
  <w:style w:type="paragraph" w:customStyle="1" w:styleId="ConsPlusCell">
    <w:name w:val="ConsPlusCell"/>
    <w:rsid w:val="00E416F6"/>
    <w:pPr>
      <w:widowControl w:val="0"/>
      <w:autoSpaceDE w:val="0"/>
      <w:autoSpaceDN w:val="0"/>
    </w:pPr>
    <w:rPr>
      <w:rFonts w:ascii="Courier New" w:eastAsiaTheme="minorEastAsia" w:hAnsi="Courier New" w:cs="Courier New"/>
      <w:szCs w:val="22"/>
      <w:lang w:eastAsia="ru-RU"/>
    </w:rPr>
  </w:style>
  <w:style w:type="paragraph" w:customStyle="1" w:styleId="ConsPlusDocList">
    <w:name w:val="ConsPlusDocList"/>
    <w:rsid w:val="00E416F6"/>
    <w:pPr>
      <w:widowControl w:val="0"/>
      <w:autoSpaceDE w:val="0"/>
      <w:autoSpaceDN w:val="0"/>
    </w:pPr>
    <w:rPr>
      <w:rFonts w:ascii="Times New Roman" w:eastAsiaTheme="minorEastAsia" w:hAnsi="Times New Roman"/>
      <w:sz w:val="24"/>
      <w:szCs w:val="22"/>
      <w:lang w:eastAsia="ru-RU"/>
    </w:rPr>
  </w:style>
  <w:style w:type="paragraph" w:customStyle="1" w:styleId="ConsPlusTitlePage">
    <w:name w:val="ConsPlusTitlePage"/>
    <w:rsid w:val="00E416F6"/>
    <w:pPr>
      <w:widowControl w:val="0"/>
      <w:autoSpaceDE w:val="0"/>
      <w:autoSpaceDN w:val="0"/>
    </w:pPr>
    <w:rPr>
      <w:rFonts w:ascii="Tahoma" w:eastAsiaTheme="minorEastAsia" w:hAnsi="Tahoma" w:cs="Tahoma"/>
      <w:szCs w:val="22"/>
      <w:lang w:eastAsia="ru-RU"/>
    </w:rPr>
  </w:style>
  <w:style w:type="paragraph" w:customStyle="1" w:styleId="ConsPlusJurTerm">
    <w:name w:val="ConsPlusJurTerm"/>
    <w:rsid w:val="00E416F6"/>
    <w:pPr>
      <w:widowControl w:val="0"/>
      <w:autoSpaceDE w:val="0"/>
      <w:autoSpaceDN w:val="0"/>
    </w:pPr>
    <w:rPr>
      <w:rFonts w:ascii="Tahoma" w:eastAsiaTheme="minorEastAsia" w:hAnsi="Tahoma" w:cs="Tahoma"/>
      <w:sz w:val="26"/>
      <w:szCs w:val="22"/>
      <w:lang w:eastAsia="ru-RU"/>
    </w:rPr>
  </w:style>
  <w:style w:type="paragraph" w:customStyle="1" w:styleId="ConsPlusTextList">
    <w:name w:val="ConsPlusTextList"/>
    <w:rsid w:val="00E416F6"/>
    <w:pPr>
      <w:widowControl w:val="0"/>
      <w:autoSpaceDE w:val="0"/>
      <w:autoSpaceDN w:val="0"/>
    </w:pPr>
    <w:rPr>
      <w:rFonts w:ascii="Arial" w:eastAsiaTheme="minorEastAsia" w:hAnsi="Arial" w:cs="Arial"/>
      <w:szCs w:val="22"/>
      <w:lang w:eastAsia="ru-RU"/>
    </w:rPr>
  </w:style>
  <w:style w:type="paragraph" w:styleId="a4">
    <w:name w:val="Balloon Text"/>
    <w:basedOn w:val="a"/>
    <w:link w:val="a5"/>
    <w:uiPriority w:val="99"/>
    <w:semiHidden/>
    <w:unhideWhenUsed/>
    <w:rsid w:val="00E416F6"/>
    <w:rPr>
      <w:rFonts w:ascii="Tahoma" w:hAnsi="Tahoma" w:cs="Tahoma"/>
      <w:sz w:val="16"/>
      <w:szCs w:val="16"/>
    </w:rPr>
  </w:style>
  <w:style w:type="character" w:customStyle="1" w:styleId="a5">
    <w:name w:val="Текст выноски Знак"/>
    <w:basedOn w:val="a0"/>
    <w:link w:val="a4"/>
    <w:uiPriority w:val="99"/>
    <w:semiHidden/>
    <w:rsid w:val="00E416F6"/>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016"/>
    <w:rPr>
      <w:rFonts w:ascii="Times New Roman" w:hAnsi="Times New Roman"/>
      <w:sz w:val="24"/>
      <w:szCs w:val="24"/>
      <w:lang w:eastAsia="ru-RU"/>
    </w:rPr>
  </w:style>
  <w:style w:type="paragraph" w:styleId="2">
    <w:name w:val="heading 2"/>
    <w:basedOn w:val="a"/>
    <w:link w:val="20"/>
    <w:uiPriority w:val="9"/>
    <w:qFormat/>
    <w:rsid w:val="00465016"/>
    <w:pPr>
      <w:spacing w:before="100" w:beforeAutospacing="1" w:after="100" w:afterAutospacing="1"/>
      <w:outlineLvl w:val="1"/>
    </w:pPr>
    <w:rPr>
      <w:rFonts w:eastAsia="Times New Roman"/>
      <w:b/>
      <w:bCs/>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465016"/>
    <w:rPr>
      <w:rFonts w:ascii="Times New Roman" w:eastAsia="Times New Roman" w:hAnsi="Times New Roman"/>
      <w:b/>
      <w:bCs/>
      <w:sz w:val="36"/>
      <w:szCs w:val="36"/>
    </w:rPr>
  </w:style>
  <w:style w:type="paragraph" w:styleId="a3">
    <w:name w:val="List Paragraph"/>
    <w:basedOn w:val="a"/>
    <w:uiPriority w:val="34"/>
    <w:qFormat/>
    <w:rsid w:val="00465016"/>
    <w:pPr>
      <w:widowControl w:val="0"/>
      <w:suppressAutoHyphens/>
      <w:ind w:left="720"/>
      <w:contextualSpacing/>
    </w:pPr>
    <w:rPr>
      <w:rFonts w:eastAsia="Lucida Sans Unicode"/>
      <w:lang w:eastAsia="ar-SA"/>
    </w:rPr>
  </w:style>
  <w:style w:type="paragraph" w:customStyle="1" w:styleId="ConsPlusNormal">
    <w:name w:val="ConsPlusNormal"/>
    <w:rsid w:val="00E416F6"/>
    <w:pPr>
      <w:widowControl w:val="0"/>
      <w:autoSpaceDE w:val="0"/>
      <w:autoSpaceDN w:val="0"/>
    </w:pPr>
    <w:rPr>
      <w:rFonts w:ascii="Times New Roman" w:eastAsiaTheme="minorEastAsia" w:hAnsi="Times New Roman"/>
      <w:sz w:val="24"/>
      <w:szCs w:val="22"/>
      <w:lang w:eastAsia="ru-RU"/>
    </w:rPr>
  </w:style>
  <w:style w:type="paragraph" w:customStyle="1" w:styleId="ConsPlusNonformat">
    <w:name w:val="ConsPlusNonformat"/>
    <w:rsid w:val="00E416F6"/>
    <w:pPr>
      <w:widowControl w:val="0"/>
      <w:autoSpaceDE w:val="0"/>
      <w:autoSpaceDN w:val="0"/>
    </w:pPr>
    <w:rPr>
      <w:rFonts w:ascii="Courier New" w:eastAsiaTheme="minorEastAsia" w:hAnsi="Courier New" w:cs="Courier New"/>
      <w:szCs w:val="22"/>
      <w:lang w:eastAsia="ru-RU"/>
    </w:rPr>
  </w:style>
  <w:style w:type="paragraph" w:customStyle="1" w:styleId="ConsPlusTitle">
    <w:name w:val="ConsPlusTitle"/>
    <w:rsid w:val="00E416F6"/>
    <w:pPr>
      <w:widowControl w:val="0"/>
      <w:autoSpaceDE w:val="0"/>
      <w:autoSpaceDN w:val="0"/>
    </w:pPr>
    <w:rPr>
      <w:rFonts w:ascii="Times New Roman" w:eastAsiaTheme="minorEastAsia" w:hAnsi="Times New Roman"/>
      <w:b/>
      <w:sz w:val="24"/>
      <w:szCs w:val="22"/>
      <w:lang w:eastAsia="ru-RU"/>
    </w:rPr>
  </w:style>
  <w:style w:type="paragraph" w:customStyle="1" w:styleId="ConsPlusCell">
    <w:name w:val="ConsPlusCell"/>
    <w:rsid w:val="00E416F6"/>
    <w:pPr>
      <w:widowControl w:val="0"/>
      <w:autoSpaceDE w:val="0"/>
      <w:autoSpaceDN w:val="0"/>
    </w:pPr>
    <w:rPr>
      <w:rFonts w:ascii="Courier New" w:eastAsiaTheme="minorEastAsia" w:hAnsi="Courier New" w:cs="Courier New"/>
      <w:szCs w:val="22"/>
      <w:lang w:eastAsia="ru-RU"/>
    </w:rPr>
  </w:style>
  <w:style w:type="paragraph" w:customStyle="1" w:styleId="ConsPlusDocList">
    <w:name w:val="ConsPlusDocList"/>
    <w:rsid w:val="00E416F6"/>
    <w:pPr>
      <w:widowControl w:val="0"/>
      <w:autoSpaceDE w:val="0"/>
      <w:autoSpaceDN w:val="0"/>
    </w:pPr>
    <w:rPr>
      <w:rFonts w:ascii="Times New Roman" w:eastAsiaTheme="minorEastAsia" w:hAnsi="Times New Roman"/>
      <w:sz w:val="24"/>
      <w:szCs w:val="22"/>
      <w:lang w:eastAsia="ru-RU"/>
    </w:rPr>
  </w:style>
  <w:style w:type="paragraph" w:customStyle="1" w:styleId="ConsPlusTitlePage">
    <w:name w:val="ConsPlusTitlePage"/>
    <w:rsid w:val="00E416F6"/>
    <w:pPr>
      <w:widowControl w:val="0"/>
      <w:autoSpaceDE w:val="0"/>
      <w:autoSpaceDN w:val="0"/>
    </w:pPr>
    <w:rPr>
      <w:rFonts w:ascii="Tahoma" w:eastAsiaTheme="minorEastAsia" w:hAnsi="Tahoma" w:cs="Tahoma"/>
      <w:szCs w:val="22"/>
      <w:lang w:eastAsia="ru-RU"/>
    </w:rPr>
  </w:style>
  <w:style w:type="paragraph" w:customStyle="1" w:styleId="ConsPlusJurTerm">
    <w:name w:val="ConsPlusJurTerm"/>
    <w:rsid w:val="00E416F6"/>
    <w:pPr>
      <w:widowControl w:val="0"/>
      <w:autoSpaceDE w:val="0"/>
      <w:autoSpaceDN w:val="0"/>
    </w:pPr>
    <w:rPr>
      <w:rFonts w:ascii="Tahoma" w:eastAsiaTheme="minorEastAsia" w:hAnsi="Tahoma" w:cs="Tahoma"/>
      <w:sz w:val="26"/>
      <w:szCs w:val="22"/>
      <w:lang w:eastAsia="ru-RU"/>
    </w:rPr>
  </w:style>
  <w:style w:type="paragraph" w:customStyle="1" w:styleId="ConsPlusTextList">
    <w:name w:val="ConsPlusTextList"/>
    <w:rsid w:val="00E416F6"/>
    <w:pPr>
      <w:widowControl w:val="0"/>
      <w:autoSpaceDE w:val="0"/>
      <w:autoSpaceDN w:val="0"/>
    </w:pPr>
    <w:rPr>
      <w:rFonts w:ascii="Arial" w:eastAsiaTheme="minorEastAsia" w:hAnsi="Arial" w:cs="Arial"/>
      <w:szCs w:val="22"/>
      <w:lang w:eastAsia="ru-RU"/>
    </w:rPr>
  </w:style>
  <w:style w:type="paragraph" w:styleId="a4">
    <w:name w:val="Balloon Text"/>
    <w:basedOn w:val="a"/>
    <w:link w:val="a5"/>
    <w:uiPriority w:val="99"/>
    <w:semiHidden/>
    <w:unhideWhenUsed/>
    <w:rsid w:val="00E416F6"/>
    <w:rPr>
      <w:rFonts w:ascii="Tahoma" w:hAnsi="Tahoma" w:cs="Tahoma"/>
      <w:sz w:val="16"/>
      <w:szCs w:val="16"/>
    </w:rPr>
  </w:style>
  <w:style w:type="character" w:customStyle="1" w:styleId="a5">
    <w:name w:val="Текст выноски Знак"/>
    <w:basedOn w:val="a0"/>
    <w:link w:val="a4"/>
    <w:uiPriority w:val="99"/>
    <w:semiHidden/>
    <w:rsid w:val="00E416F6"/>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81&amp;n=126610&amp;dst=100012" TargetMode="External"/><Relationship Id="rId18" Type="http://schemas.openxmlformats.org/officeDocument/2006/relationships/hyperlink" Target="https://login.consultant.ru/link/?req=doc&amp;base=RLAW181&amp;n=131280&amp;dst=100015" TargetMode="External"/><Relationship Id="rId26" Type="http://schemas.openxmlformats.org/officeDocument/2006/relationships/hyperlink" Target="https://login.consultant.ru/link/?req=doc&amp;base=RLAW181&amp;n=131280&amp;dst=100016" TargetMode="External"/><Relationship Id="rId39" Type="http://schemas.openxmlformats.org/officeDocument/2006/relationships/hyperlink" Target="https://login.consultant.ru/link/?req=doc&amp;base=LAW&amp;n=494996&amp;dst=100354" TargetMode="External"/><Relationship Id="rId21" Type="http://schemas.openxmlformats.org/officeDocument/2006/relationships/hyperlink" Target="https://login.consultant.ru/link/?req=doc&amp;base=LAW&amp;n=473074&amp;dst=100013" TargetMode="External"/><Relationship Id="rId34" Type="http://schemas.openxmlformats.org/officeDocument/2006/relationships/hyperlink" Target="https://login.consultant.ru/link/?req=doc&amp;base=RLAW181&amp;n=130584" TargetMode="External"/><Relationship Id="rId42" Type="http://schemas.openxmlformats.org/officeDocument/2006/relationships/hyperlink" Target="https://login.consultant.ru/link/?req=doc&amp;base=LAW&amp;n=494996&amp;dst=100354" TargetMode="External"/><Relationship Id="rId47" Type="http://schemas.openxmlformats.org/officeDocument/2006/relationships/hyperlink" Target="https://login.consultant.ru/link/?req=doc&amp;base=RLAW181&amp;n=126610&amp;dst=100023" TargetMode="External"/><Relationship Id="rId7" Type="http://schemas.openxmlformats.org/officeDocument/2006/relationships/hyperlink" Target="https://login.consultant.ru/link/?req=doc&amp;base=RLAW181&amp;n=131280&amp;dst=100005" TargetMode="External"/><Relationship Id="rId2" Type="http://schemas.microsoft.com/office/2007/relationships/stylesWithEffects" Target="stylesWithEffects.xml"/><Relationship Id="rId16" Type="http://schemas.openxmlformats.org/officeDocument/2006/relationships/hyperlink" Target="https://login.consultant.ru/link/?req=doc&amp;base=RLAW181&amp;n=126610&amp;dst=100018" TargetMode="External"/><Relationship Id="rId29" Type="http://schemas.openxmlformats.org/officeDocument/2006/relationships/hyperlink" Target="https://login.consultant.ru/link/?req=doc&amp;base=LAW&amp;n=494998&amp;dst=100088" TargetMode="External"/><Relationship Id="rId11" Type="http://schemas.openxmlformats.org/officeDocument/2006/relationships/hyperlink" Target="https://login.consultant.ru/link/?req=doc&amp;base=RLAW181&amp;n=126610&amp;dst=100006" TargetMode="External"/><Relationship Id="rId24" Type="http://schemas.openxmlformats.org/officeDocument/2006/relationships/hyperlink" Target="https://login.consultant.ru/link/?req=doc&amp;base=RLAW181&amp;n=126610&amp;dst=100019" TargetMode="External"/><Relationship Id="rId32" Type="http://schemas.openxmlformats.org/officeDocument/2006/relationships/hyperlink" Target="https://login.consultant.ru/link/?req=doc&amp;base=RLAW181&amp;n=126610&amp;dst=100021" TargetMode="External"/><Relationship Id="rId37" Type="http://schemas.openxmlformats.org/officeDocument/2006/relationships/hyperlink" Target="https://login.consultant.ru/link/?req=doc&amp;base=LAW&amp;n=494996&amp;dst=100354" TargetMode="External"/><Relationship Id="rId40" Type="http://schemas.openxmlformats.org/officeDocument/2006/relationships/hyperlink" Target="https://login.consultant.ru/link/?req=doc&amp;base=LAW&amp;n=494996&amp;dst=100354" TargetMode="External"/><Relationship Id="rId45" Type="http://schemas.openxmlformats.org/officeDocument/2006/relationships/image" Target="media/image1.wmf"/><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181&amp;n=126610&amp;dst=100016" TargetMode="External"/><Relationship Id="rId23" Type="http://schemas.openxmlformats.org/officeDocument/2006/relationships/hyperlink" Target="https://login.consultant.ru/link/?req=doc&amp;base=LAW&amp;n=501278" TargetMode="External"/><Relationship Id="rId28" Type="http://schemas.openxmlformats.org/officeDocument/2006/relationships/hyperlink" Target="https://login.consultant.ru/link/?req=doc&amp;base=LAW&amp;n=483022" TargetMode="External"/><Relationship Id="rId36" Type="http://schemas.openxmlformats.org/officeDocument/2006/relationships/hyperlink" Target="https://login.consultant.ru/link/?req=doc&amp;base=LAW&amp;n=494996&amp;dst=244" TargetMode="External"/><Relationship Id="rId49" Type="http://schemas.openxmlformats.org/officeDocument/2006/relationships/theme" Target="theme/theme1.xml"/><Relationship Id="rId10" Type="http://schemas.openxmlformats.org/officeDocument/2006/relationships/hyperlink" Target="https://login.consultant.ru/link/?req=doc&amp;base=RLAW181&amp;n=131389&amp;dst=100274" TargetMode="External"/><Relationship Id="rId19" Type="http://schemas.openxmlformats.org/officeDocument/2006/relationships/hyperlink" Target="https://login.consultant.ru/link/?req=doc&amp;base=LAW&amp;n=493210" TargetMode="External"/><Relationship Id="rId31" Type="http://schemas.openxmlformats.org/officeDocument/2006/relationships/hyperlink" Target="https://login.consultant.ru/link/?req=doc&amp;base=LAW&amp;n=494965&amp;dst=100147" TargetMode="External"/><Relationship Id="rId44" Type="http://schemas.openxmlformats.org/officeDocument/2006/relationships/hyperlink" Target="https://login.consultant.ru/link/?req=doc&amp;base=RLAW181&amp;n=131280&amp;dst=10001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96&amp;dst=100094" TargetMode="External"/><Relationship Id="rId14" Type="http://schemas.openxmlformats.org/officeDocument/2006/relationships/hyperlink" Target="https://login.consultant.ru/link/?req=doc&amp;base=RLAW181&amp;n=125961" TargetMode="External"/><Relationship Id="rId22" Type="http://schemas.openxmlformats.org/officeDocument/2006/relationships/hyperlink" Target="https://login.consultant.ru/link/?req=doc&amp;base=LAW&amp;n=442096&amp;dst=100010" TargetMode="External"/><Relationship Id="rId27" Type="http://schemas.openxmlformats.org/officeDocument/2006/relationships/hyperlink" Target="https://login.consultant.ru/link/?req=doc&amp;base=LAW&amp;n=481298&amp;dst=3305" TargetMode="External"/><Relationship Id="rId30" Type="http://schemas.openxmlformats.org/officeDocument/2006/relationships/hyperlink" Target="https://login.consultant.ru/link/?req=doc&amp;base=LAW&amp;n=494965&amp;dst=100037" TargetMode="External"/><Relationship Id="rId35" Type="http://schemas.openxmlformats.org/officeDocument/2006/relationships/hyperlink" Target="https://login.consultant.ru/link/?req=doc&amp;base=LAW&amp;n=494996&amp;dst=100352" TargetMode="External"/><Relationship Id="rId43" Type="http://schemas.openxmlformats.org/officeDocument/2006/relationships/hyperlink" Target="https://login.consultant.ru/link/?req=doc&amp;base=RLAW181&amp;n=90067" TargetMode="External"/><Relationship Id="rId48" Type="http://schemas.openxmlformats.org/officeDocument/2006/relationships/fontTable" Target="fontTable.xml"/><Relationship Id="rId8" Type="http://schemas.openxmlformats.org/officeDocument/2006/relationships/hyperlink" Target="https://login.consultant.ru/link/?req=doc&amp;base=LAW&amp;n=501480&amp;dst=892" TargetMode="External"/><Relationship Id="rId3" Type="http://schemas.openxmlformats.org/officeDocument/2006/relationships/settings" Target="settings.xml"/><Relationship Id="rId12" Type="http://schemas.openxmlformats.org/officeDocument/2006/relationships/hyperlink" Target="https://login.consultant.ru/link/?req=doc&amp;base=RLAW181&amp;n=131280&amp;dst=100006" TargetMode="External"/><Relationship Id="rId17" Type="http://schemas.openxmlformats.org/officeDocument/2006/relationships/hyperlink" Target="https://login.consultant.ru/link/?req=doc&amp;base=RLAW181&amp;n=131280&amp;dst=100013" TargetMode="External"/><Relationship Id="rId25" Type="http://schemas.openxmlformats.org/officeDocument/2006/relationships/hyperlink" Target="https://login.consultant.ru/link/?req=doc&amp;base=LAW&amp;n=494998&amp;dst=100088" TargetMode="External"/><Relationship Id="rId33" Type="http://schemas.openxmlformats.org/officeDocument/2006/relationships/hyperlink" Target="https://login.consultant.ru/link/?req=doc&amp;base=LAW&amp;n=481298&amp;dst=3127" TargetMode="External"/><Relationship Id="rId38" Type="http://schemas.openxmlformats.org/officeDocument/2006/relationships/hyperlink" Target="https://login.consultant.ru/link/?req=doc&amp;base=LAW&amp;n=494996&amp;dst=100354" TargetMode="External"/><Relationship Id="rId46" Type="http://schemas.openxmlformats.org/officeDocument/2006/relationships/hyperlink" Target="https://login.consultant.ru/link/?req=doc&amp;base=LAW&amp;n=482686&amp;dst=100278" TargetMode="External"/><Relationship Id="rId20" Type="http://schemas.openxmlformats.org/officeDocument/2006/relationships/hyperlink" Target="https://login.consultant.ru/link/?req=doc&amp;base=LAW&amp;n=494998&amp;dst=100069" TargetMode="External"/><Relationship Id="rId41" Type="http://schemas.openxmlformats.org/officeDocument/2006/relationships/hyperlink" Target="https://login.consultant.ru/link/?req=doc&amp;base=LAW&amp;n=494996&amp;dst=290" TargetMode="External"/><Relationship Id="rId1" Type="http://schemas.openxmlformats.org/officeDocument/2006/relationships/styles" Target="styles.xml"/><Relationship Id="rId6" Type="http://schemas.openxmlformats.org/officeDocument/2006/relationships/hyperlink" Target="https://login.consultant.ru/link/?req=doc&amp;base=RLAW181&amp;n=126610&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39</Pages>
  <Words>15211</Words>
  <Characters>86706</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Зарникова Е.В.</dc:creator>
  <cp:lastModifiedBy>Зарникова Е.В.</cp:lastModifiedBy>
  <cp:revision>1</cp:revision>
  <dcterms:created xsi:type="dcterms:W3CDTF">2025-07-02T10:13:00Z</dcterms:created>
  <dcterms:modified xsi:type="dcterms:W3CDTF">2025-07-02T10:16:00Z</dcterms:modified>
</cp:coreProperties>
</file>